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EF5B3" w14:textId="3925C6FB" w:rsidR="00A937FD" w:rsidRDefault="00CE6AB1" w:rsidP="001248BA">
      <w:pPr>
        <w:rPr>
          <w:sz w:val="28"/>
          <w:szCs w:val="28"/>
        </w:rPr>
      </w:pPr>
      <w:r w:rsidRPr="001248BA">
        <w:rPr>
          <w:rFonts w:hint="eastAsia"/>
          <w:b/>
          <w:bCs/>
          <w:sz w:val="28"/>
          <w:szCs w:val="28"/>
        </w:rPr>
        <w:t>D</w:t>
      </w:r>
      <w:r w:rsidRPr="001248BA">
        <w:rPr>
          <w:b/>
          <w:bCs/>
          <w:sz w:val="28"/>
          <w:szCs w:val="28"/>
        </w:rPr>
        <w:t>harma/Buddhist Name (</w:t>
      </w:r>
      <w:proofErr w:type="spellStart"/>
      <w:r w:rsidRPr="00C634AD">
        <w:rPr>
          <w:rFonts w:asciiTheme="minorHAnsi" w:hAnsiTheme="minorHAnsi" w:cstheme="minorHAnsi"/>
          <w:b/>
          <w:bCs/>
          <w:sz w:val="28"/>
          <w:szCs w:val="28"/>
        </w:rPr>
        <w:t>Homy</w:t>
      </w:r>
      <w:r w:rsidR="00C634AD" w:rsidRPr="00C634AD">
        <w:rPr>
          <w:rFonts w:asciiTheme="minorHAnsi" w:hAnsiTheme="minorHAnsi" w:cstheme="minorHAnsi"/>
          <w:b/>
          <w:bCs/>
          <w:sz w:val="28"/>
          <w:szCs w:val="28"/>
        </w:rPr>
        <w:t>ō</w:t>
      </w:r>
      <w:proofErr w:type="spellEnd"/>
      <w:r w:rsidRPr="00C634AD">
        <w:rPr>
          <w:rFonts w:asciiTheme="minorHAnsi" w:hAnsiTheme="minorHAnsi" w:cstheme="minorHAnsi"/>
          <w:b/>
          <w:bCs/>
          <w:sz w:val="28"/>
          <w:szCs w:val="28"/>
        </w:rPr>
        <w:t>)</w:t>
      </w:r>
      <w:r>
        <w:rPr>
          <w:sz w:val="28"/>
          <w:szCs w:val="28"/>
        </w:rPr>
        <w:t>- is made up of two Chinese characters proceeded by the cha</w:t>
      </w:r>
      <w:r w:rsidR="00572125">
        <w:rPr>
          <w:sz w:val="28"/>
          <w:szCs w:val="28"/>
        </w:rPr>
        <w:t xml:space="preserve">racter “Shaku”. </w:t>
      </w:r>
      <w:r w:rsidR="00335D3C">
        <w:rPr>
          <w:sz w:val="28"/>
          <w:szCs w:val="28"/>
        </w:rPr>
        <w:t>It</w:t>
      </w:r>
      <w:r w:rsidR="00572125">
        <w:rPr>
          <w:sz w:val="28"/>
          <w:szCs w:val="28"/>
        </w:rPr>
        <w:t xml:space="preserve"> is the abbreviation of “Shakyamuni” who is a founder of Buddhism</w:t>
      </w:r>
      <w:r w:rsidR="008278EC">
        <w:rPr>
          <w:sz w:val="28"/>
          <w:szCs w:val="28"/>
        </w:rPr>
        <w:t xml:space="preserve">, </w:t>
      </w:r>
      <w:r w:rsidR="00572125">
        <w:rPr>
          <w:sz w:val="28"/>
          <w:szCs w:val="28"/>
        </w:rPr>
        <w:t>thus means “</w:t>
      </w:r>
      <w:r w:rsidR="00530719">
        <w:rPr>
          <w:sz w:val="28"/>
          <w:szCs w:val="28"/>
        </w:rPr>
        <w:t>a disciple of the Buddha</w:t>
      </w:r>
      <w:r w:rsidR="00572125">
        <w:rPr>
          <w:sz w:val="28"/>
          <w:szCs w:val="28"/>
        </w:rPr>
        <w:t>”</w:t>
      </w:r>
      <w:r w:rsidR="00530719">
        <w:rPr>
          <w:sz w:val="28"/>
          <w:szCs w:val="28"/>
        </w:rPr>
        <w:t xml:space="preserve"> who follows the Buddha’s teachings as a true guide in a life. </w:t>
      </w:r>
      <w:r w:rsidR="00E63C30">
        <w:rPr>
          <w:sz w:val="28"/>
          <w:szCs w:val="28"/>
        </w:rPr>
        <w:t xml:space="preserve">A </w:t>
      </w:r>
      <w:r w:rsidR="00EB696C">
        <w:rPr>
          <w:sz w:val="28"/>
          <w:szCs w:val="28"/>
        </w:rPr>
        <w:t>Name is conferred on a person while living to express the intention to hear and live the teachings of Buddhism. However, missing the opportunity, the Name can be conferred after a person’s death. By presenting a Name, we deeply show our respect to your loved one who teaches us the truth of life as a disciple of Buddha</w:t>
      </w:r>
      <w:r w:rsidR="006F35FB">
        <w:rPr>
          <w:sz w:val="28"/>
          <w:szCs w:val="28"/>
        </w:rPr>
        <w:t>.</w:t>
      </w:r>
    </w:p>
    <w:p w14:paraId="556508C3" w14:textId="41A3DB17" w:rsidR="00EB696C" w:rsidRDefault="00EB696C" w:rsidP="006F35FB">
      <w:pPr>
        <w:rPr>
          <w:sz w:val="28"/>
          <w:szCs w:val="28"/>
        </w:rPr>
      </w:pPr>
      <w:proofErr w:type="spellStart"/>
      <w:r w:rsidRPr="006F35FB">
        <w:rPr>
          <w:rFonts w:hint="eastAsia"/>
          <w:b/>
          <w:bCs/>
          <w:sz w:val="28"/>
          <w:szCs w:val="28"/>
        </w:rPr>
        <w:t>G</w:t>
      </w:r>
      <w:r w:rsidRPr="006F35FB">
        <w:rPr>
          <w:b/>
          <w:bCs/>
          <w:sz w:val="28"/>
          <w:szCs w:val="28"/>
        </w:rPr>
        <w:t>assh</w:t>
      </w:r>
      <w:r w:rsidR="00C634AD" w:rsidRPr="00C634AD">
        <w:rPr>
          <w:rFonts w:asciiTheme="minorHAnsi" w:hAnsiTheme="minorHAnsi" w:cstheme="minorHAnsi"/>
          <w:b/>
          <w:bCs/>
          <w:sz w:val="28"/>
          <w:szCs w:val="28"/>
        </w:rPr>
        <w:t>ō</w:t>
      </w:r>
      <w:proofErr w:type="spellEnd"/>
      <w:r>
        <w:rPr>
          <w:sz w:val="28"/>
          <w:szCs w:val="28"/>
        </w:rPr>
        <w:t xml:space="preserve"> – means to put hands together</w:t>
      </w:r>
      <w:r w:rsidR="00DC60D0">
        <w:rPr>
          <w:sz w:val="28"/>
          <w:szCs w:val="28"/>
        </w:rPr>
        <w:t xml:space="preserve"> to show our respect.</w:t>
      </w:r>
      <w:r>
        <w:rPr>
          <w:sz w:val="28"/>
          <w:szCs w:val="28"/>
        </w:rPr>
        <w:t xml:space="preserve"> It signifies the oneness of </w:t>
      </w:r>
      <w:r w:rsidR="00DC60D0">
        <w:rPr>
          <w:sz w:val="28"/>
          <w:szCs w:val="28"/>
        </w:rPr>
        <w:t xml:space="preserve">Amida Buddha and human beings. </w:t>
      </w:r>
    </w:p>
    <w:p w14:paraId="536652C0" w14:textId="77777777" w:rsidR="00A642B9" w:rsidRDefault="00A642B9" w:rsidP="00A642B9">
      <w:pPr>
        <w:rPr>
          <w:sz w:val="28"/>
          <w:szCs w:val="28"/>
        </w:rPr>
      </w:pPr>
      <w:r w:rsidRPr="00BB4266">
        <w:rPr>
          <w:rFonts w:hint="eastAsia"/>
          <w:b/>
          <w:bCs/>
          <w:sz w:val="28"/>
          <w:szCs w:val="28"/>
        </w:rPr>
        <w:t>S</w:t>
      </w:r>
      <w:r w:rsidRPr="00BB4266">
        <w:rPr>
          <w:b/>
          <w:bCs/>
          <w:sz w:val="28"/>
          <w:szCs w:val="28"/>
        </w:rPr>
        <w:t xml:space="preserve">utra </w:t>
      </w:r>
      <w:r>
        <w:rPr>
          <w:sz w:val="28"/>
          <w:szCs w:val="28"/>
        </w:rPr>
        <w:t xml:space="preserve">– means a teaching of the Buddha who reveals the truth of life. Chanting a sutra is to praise the virtue of Amida Buddha who embraces and saves our loved ones and all of us. </w:t>
      </w:r>
    </w:p>
    <w:p w14:paraId="631690B3" w14:textId="10C9FB6A" w:rsidR="005D6D9B" w:rsidRDefault="005D6D9B" w:rsidP="006F35FB">
      <w:pPr>
        <w:rPr>
          <w:sz w:val="28"/>
          <w:szCs w:val="28"/>
        </w:rPr>
      </w:pPr>
      <w:r w:rsidRPr="006F35FB">
        <w:rPr>
          <w:rFonts w:hint="eastAsia"/>
          <w:b/>
          <w:bCs/>
          <w:sz w:val="28"/>
          <w:szCs w:val="28"/>
        </w:rPr>
        <w:t>O</w:t>
      </w:r>
      <w:r w:rsidRPr="006F35FB">
        <w:rPr>
          <w:b/>
          <w:bCs/>
          <w:sz w:val="28"/>
          <w:szCs w:val="28"/>
        </w:rPr>
        <w:t>ffering of Incense (</w:t>
      </w:r>
      <w:proofErr w:type="spellStart"/>
      <w:r w:rsidRPr="006F35FB">
        <w:rPr>
          <w:b/>
          <w:bCs/>
          <w:sz w:val="28"/>
          <w:szCs w:val="28"/>
        </w:rPr>
        <w:t>Osh</w:t>
      </w:r>
      <w:r w:rsidR="00C634AD" w:rsidRPr="00C634AD">
        <w:rPr>
          <w:rFonts w:asciiTheme="minorHAnsi" w:hAnsiTheme="minorHAnsi" w:cstheme="minorHAnsi"/>
          <w:b/>
          <w:bCs/>
          <w:sz w:val="28"/>
          <w:szCs w:val="28"/>
        </w:rPr>
        <w:t>ō</w:t>
      </w:r>
      <w:r w:rsidRPr="006F35FB">
        <w:rPr>
          <w:b/>
          <w:bCs/>
          <w:sz w:val="28"/>
          <w:szCs w:val="28"/>
        </w:rPr>
        <w:t>k</w:t>
      </w:r>
      <w:r w:rsidR="00C634AD" w:rsidRPr="00C634AD">
        <w:rPr>
          <w:rFonts w:asciiTheme="minorHAnsi" w:hAnsiTheme="minorHAnsi" w:cstheme="minorHAnsi"/>
          <w:b/>
          <w:bCs/>
          <w:sz w:val="28"/>
          <w:szCs w:val="28"/>
        </w:rPr>
        <w:t>ō</w:t>
      </w:r>
      <w:proofErr w:type="spellEnd"/>
      <w:r w:rsidRPr="006F35FB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– means to show our respect to Amida Buddha</w:t>
      </w:r>
      <w:r w:rsidR="00B6406B">
        <w:rPr>
          <w:sz w:val="28"/>
          <w:szCs w:val="28"/>
        </w:rPr>
        <w:t xml:space="preserve"> </w:t>
      </w:r>
      <w:r w:rsidR="00FD4B82">
        <w:rPr>
          <w:sz w:val="28"/>
          <w:szCs w:val="28"/>
        </w:rPr>
        <w:t>who embrace</w:t>
      </w:r>
      <w:r w:rsidR="00B6406B">
        <w:rPr>
          <w:sz w:val="28"/>
          <w:szCs w:val="28"/>
        </w:rPr>
        <w:t>s</w:t>
      </w:r>
      <w:r w:rsidR="00FD4B82">
        <w:rPr>
          <w:sz w:val="28"/>
          <w:szCs w:val="28"/>
        </w:rPr>
        <w:t xml:space="preserve"> your loved one warmly and gently with unconditional compassion. It’s sa</w:t>
      </w:r>
      <w:r w:rsidR="00BB4266">
        <w:rPr>
          <w:sz w:val="28"/>
          <w:szCs w:val="28"/>
        </w:rPr>
        <w:t>i</w:t>
      </w:r>
      <w:r w:rsidR="00FD4B82">
        <w:rPr>
          <w:sz w:val="28"/>
          <w:szCs w:val="28"/>
        </w:rPr>
        <w:t xml:space="preserve">d burning incense is symbolic of the transiency of life and the remaining fragrance we savor in the room is a symbol of Amida Buddha’s great compassion pervading our lives. </w:t>
      </w:r>
    </w:p>
    <w:p w14:paraId="030F9015" w14:textId="78A2F5B8" w:rsidR="00FD4B82" w:rsidRPr="006F35FB" w:rsidRDefault="00FD4B82" w:rsidP="0037026F">
      <w:pPr>
        <w:jc w:val="center"/>
        <w:rPr>
          <w:sz w:val="28"/>
          <w:szCs w:val="28"/>
          <w:u w:val="single"/>
        </w:rPr>
      </w:pPr>
      <w:r w:rsidRPr="006F35FB">
        <w:rPr>
          <w:rFonts w:hint="eastAsia"/>
          <w:sz w:val="28"/>
          <w:szCs w:val="28"/>
          <w:u w:val="single"/>
        </w:rPr>
        <w:t>H</w:t>
      </w:r>
      <w:r w:rsidRPr="006F35FB">
        <w:rPr>
          <w:sz w:val="28"/>
          <w:szCs w:val="28"/>
          <w:u w:val="single"/>
        </w:rPr>
        <w:t xml:space="preserve">ow to offer incense in Jodo Shinshu </w:t>
      </w:r>
      <w:r w:rsidR="00145AF8" w:rsidRPr="006F35FB">
        <w:rPr>
          <w:sz w:val="28"/>
          <w:szCs w:val="28"/>
          <w:u w:val="single"/>
        </w:rPr>
        <w:t>Tradition</w:t>
      </w:r>
    </w:p>
    <w:p w14:paraId="10192AFC" w14:textId="77777777" w:rsidR="00C744D1" w:rsidRDefault="00C744D1" w:rsidP="00C744D1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5AF8">
        <w:rPr>
          <w:sz w:val="28"/>
          <w:szCs w:val="28"/>
        </w:rPr>
        <w:t>Walk up to the incense table, stop 2-3 steps before the table, and bow</w:t>
      </w:r>
      <w:r w:rsidR="00BA6AE8">
        <w:rPr>
          <w:sz w:val="28"/>
          <w:szCs w:val="28"/>
        </w:rPr>
        <w:t xml:space="preserve"> slightly</w:t>
      </w:r>
      <w:r w:rsidR="00145AF8">
        <w:rPr>
          <w:sz w:val="28"/>
          <w:szCs w:val="28"/>
        </w:rPr>
        <w:t>.</w:t>
      </w:r>
    </w:p>
    <w:p w14:paraId="62BE69FF" w14:textId="24461610" w:rsidR="00145AF8" w:rsidRPr="005F34EA" w:rsidRDefault="005F34EA" w:rsidP="005F34EA">
      <w:pPr>
        <w:ind w:left="425"/>
        <w:rPr>
          <w:sz w:val="28"/>
          <w:szCs w:val="28"/>
        </w:rPr>
      </w:pPr>
      <w:r>
        <w:rPr>
          <w:sz w:val="28"/>
          <w:szCs w:val="28"/>
        </w:rPr>
        <w:t xml:space="preserve">2 &amp; 3 </w:t>
      </w:r>
      <w:r w:rsidR="00145AF8" w:rsidRPr="005F34EA">
        <w:rPr>
          <w:sz w:val="28"/>
          <w:szCs w:val="28"/>
        </w:rPr>
        <w:t xml:space="preserve">Step up to the incense burner and put a pinch of incense into the burner. </w:t>
      </w:r>
      <w:r w:rsidR="00D758C3" w:rsidRPr="005F34EA">
        <w:rPr>
          <w:sz w:val="28"/>
          <w:szCs w:val="28"/>
        </w:rPr>
        <w:t>No need to place it toward the forehead.</w:t>
      </w:r>
    </w:p>
    <w:p w14:paraId="159CDF2E" w14:textId="2BD6220D" w:rsidR="00D758C3" w:rsidRDefault="00D758C3" w:rsidP="00C744D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Put your hands together in </w:t>
      </w:r>
      <w:proofErr w:type="spellStart"/>
      <w:r w:rsidRPr="00D9648F">
        <w:rPr>
          <w:i/>
          <w:iCs/>
          <w:sz w:val="28"/>
          <w:szCs w:val="28"/>
        </w:rPr>
        <w:t>gassho</w:t>
      </w:r>
      <w:proofErr w:type="spellEnd"/>
      <w:r>
        <w:rPr>
          <w:sz w:val="28"/>
          <w:szCs w:val="28"/>
        </w:rPr>
        <w:t xml:space="preserve"> and recite Buddha’s Name, </w:t>
      </w:r>
      <w:r w:rsidRPr="00302061">
        <w:rPr>
          <w:i/>
          <w:iCs/>
          <w:sz w:val="28"/>
          <w:szCs w:val="28"/>
        </w:rPr>
        <w:t xml:space="preserve">Namo Amida </w:t>
      </w:r>
      <w:proofErr w:type="spellStart"/>
      <w:r w:rsidRPr="00302061">
        <w:rPr>
          <w:i/>
          <w:iCs/>
          <w:sz w:val="28"/>
          <w:szCs w:val="28"/>
        </w:rPr>
        <w:t>Butsu</w:t>
      </w:r>
      <w:proofErr w:type="spellEnd"/>
      <w:r w:rsidR="00AA50E8">
        <w:rPr>
          <w:sz w:val="28"/>
          <w:szCs w:val="28"/>
        </w:rPr>
        <w:t xml:space="preserve"> a few times.</w:t>
      </w:r>
    </w:p>
    <w:p w14:paraId="23C33A66" w14:textId="3798C79D" w:rsidR="00AA50E8" w:rsidRDefault="00AA50E8" w:rsidP="00C744D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ow deeply</w:t>
      </w:r>
      <w:r w:rsidR="007A32E9">
        <w:rPr>
          <w:sz w:val="28"/>
          <w:szCs w:val="28"/>
        </w:rPr>
        <w:t xml:space="preserve"> while placing hands together.</w:t>
      </w:r>
    </w:p>
    <w:p w14:paraId="05CC6CC4" w14:textId="2114DE1E" w:rsidR="00AA50E8" w:rsidRPr="00145AF8" w:rsidRDefault="00AA50E8" w:rsidP="00C744D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 xml:space="preserve">tep </w:t>
      </w:r>
      <w:proofErr w:type="gramStart"/>
      <w:r>
        <w:rPr>
          <w:sz w:val="28"/>
          <w:szCs w:val="28"/>
        </w:rPr>
        <w:t>back, and</w:t>
      </w:r>
      <w:proofErr w:type="gramEnd"/>
      <w:r>
        <w:rPr>
          <w:sz w:val="28"/>
          <w:szCs w:val="28"/>
        </w:rPr>
        <w:t xml:space="preserve"> bow</w:t>
      </w:r>
      <w:r w:rsidR="000562B0">
        <w:rPr>
          <w:sz w:val="28"/>
          <w:szCs w:val="28"/>
        </w:rPr>
        <w:t xml:space="preserve"> slightly</w:t>
      </w:r>
      <w:r>
        <w:rPr>
          <w:sz w:val="28"/>
          <w:szCs w:val="28"/>
        </w:rPr>
        <w:t xml:space="preserve"> again. Return to your seat.</w:t>
      </w:r>
    </w:p>
    <w:p w14:paraId="04552B72" w14:textId="24812D47" w:rsidR="00A937FD" w:rsidRDefault="006F35FB">
      <w:pPr>
        <w:spacing w:after="160" w:line="259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081E5D93" wp14:editId="6120F3D7">
            <wp:simplePos x="0" y="0"/>
            <wp:positionH relativeFrom="column">
              <wp:posOffset>123825</wp:posOffset>
            </wp:positionH>
            <wp:positionV relativeFrom="paragraph">
              <wp:posOffset>4445</wp:posOffset>
            </wp:positionV>
            <wp:extent cx="6858000" cy="1979295"/>
            <wp:effectExtent l="0" t="0" r="0" b="0"/>
            <wp:wrapNone/>
            <wp:docPr id="1652066659" name="Picture 1" descr="A person stand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66659" name="Picture 1" descr="A person standing at a 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7FD">
        <w:rPr>
          <w:sz w:val="28"/>
          <w:szCs w:val="28"/>
        </w:rPr>
        <w:br w:type="page"/>
      </w:r>
    </w:p>
    <w:p w14:paraId="4327A6D5" w14:textId="5434B01D" w:rsidR="0037026F" w:rsidRDefault="0037026F" w:rsidP="0037026F">
      <w:pPr>
        <w:jc w:val="center"/>
        <w:rPr>
          <w:sz w:val="28"/>
          <w:szCs w:val="28"/>
        </w:rPr>
      </w:pPr>
      <w:r w:rsidRPr="0037026F">
        <w:rPr>
          <w:rFonts w:hint="eastAsia"/>
          <w:sz w:val="28"/>
          <w:szCs w:val="28"/>
        </w:rPr>
        <w:lastRenderedPageBreak/>
        <w:t>White Ashes 2</w:t>
      </w:r>
    </w:p>
    <w:p w14:paraId="1191600E" w14:textId="7ADC68E1" w:rsidR="00302061" w:rsidRPr="0037026F" w:rsidRDefault="00302061" w:rsidP="0037026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W</w:t>
      </w:r>
      <w:r>
        <w:rPr>
          <w:sz w:val="28"/>
          <w:szCs w:val="28"/>
        </w:rPr>
        <w:t xml:space="preserve">ritten by Master </w:t>
      </w:r>
      <w:proofErr w:type="spellStart"/>
      <w:r>
        <w:rPr>
          <w:sz w:val="28"/>
          <w:szCs w:val="28"/>
        </w:rPr>
        <w:t>Rennyo</w:t>
      </w:r>
      <w:proofErr w:type="spellEnd"/>
      <w:r w:rsidR="005E4682">
        <w:rPr>
          <w:sz w:val="28"/>
          <w:szCs w:val="28"/>
        </w:rPr>
        <w:t xml:space="preserve"> (1415-1499)</w:t>
      </w:r>
      <w:r w:rsidR="007D6028">
        <w:rPr>
          <w:sz w:val="28"/>
          <w:szCs w:val="28"/>
        </w:rPr>
        <w:t>, the 8</w:t>
      </w:r>
      <w:r w:rsidR="007D6028" w:rsidRPr="007D6028">
        <w:rPr>
          <w:sz w:val="28"/>
          <w:szCs w:val="28"/>
          <w:vertAlign w:val="superscript"/>
        </w:rPr>
        <w:t>th</w:t>
      </w:r>
      <w:r w:rsidR="007D6028">
        <w:rPr>
          <w:sz w:val="28"/>
          <w:szCs w:val="28"/>
        </w:rPr>
        <w:t xml:space="preserve"> Spiritual Leader of Hongwanji tradition</w:t>
      </w:r>
    </w:p>
    <w:p w14:paraId="63380D26" w14:textId="77777777" w:rsidR="0037026F" w:rsidRDefault="0037026F" w:rsidP="0037026F"/>
    <w:p w14:paraId="785D477D" w14:textId="37615725" w:rsidR="0037026F" w:rsidRDefault="0037026F" w:rsidP="0037026F">
      <w:pPr>
        <w:rPr>
          <w:sz w:val="28"/>
          <w:szCs w:val="28"/>
        </w:rPr>
      </w:pPr>
      <w:r w:rsidRPr="00C40511">
        <w:rPr>
          <w:sz w:val="28"/>
          <w:szCs w:val="28"/>
        </w:rPr>
        <w:t>I</w:t>
      </w:r>
      <w:r w:rsidRPr="00C40511">
        <w:rPr>
          <w:rFonts w:hint="eastAsia"/>
          <w:sz w:val="28"/>
          <w:szCs w:val="28"/>
        </w:rPr>
        <w:t xml:space="preserve">n silently contemplating the transient nature of human existence, nothing in our world is more fragile and fleeting than our life. </w:t>
      </w:r>
      <w:r w:rsidRPr="00C40511">
        <w:rPr>
          <w:sz w:val="28"/>
          <w:szCs w:val="28"/>
        </w:rPr>
        <w:t>T</w:t>
      </w:r>
      <w:r w:rsidRPr="00C40511">
        <w:rPr>
          <w:rFonts w:hint="eastAsia"/>
          <w:sz w:val="28"/>
          <w:szCs w:val="28"/>
        </w:rPr>
        <w:t xml:space="preserve">hus, we hear of no one </w:t>
      </w:r>
      <w:r w:rsidRPr="00C40511">
        <w:rPr>
          <w:sz w:val="28"/>
          <w:szCs w:val="28"/>
        </w:rPr>
        <w:t>sustain</w:t>
      </w:r>
      <w:r>
        <w:rPr>
          <w:rFonts w:hint="eastAsia"/>
          <w:sz w:val="28"/>
          <w:szCs w:val="28"/>
        </w:rPr>
        <w:t>ing</w:t>
      </w:r>
      <w:r w:rsidRPr="00C40511">
        <w:rPr>
          <w:rFonts w:hint="eastAsia"/>
          <w:sz w:val="28"/>
          <w:szCs w:val="28"/>
        </w:rPr>
        <w:t xml:space="preserve"> a human form for a thousand years. </w:t>
      </w:r>
      <w:r w:rsidRPr="00C40511">
        <w:rPr>
          <w:sz w:val="28"/>
          <w:szCs w:val="28"/>
        </w:rPr>
        <w:t>L</w:t>
      </w:r>
      <w:r w:rsidRPr="00C40511">
        <w:rPr>
          <w:rFonts w:hint="eastAsia"/>
          <w:sz w:val="28"/>
          <w:szCs w:val="28"/>
        </w:rPr>
        <w:t>ife swiftly passes and who among us can maintain our human form for even a hundred years?</w:t>
      </w:r>
    </w:p>
    <w:p w14:paraId="2D8C7AB3" w14:textId="077239FA" w:rsidR="0037026F" w:rsidRPr="00C40511" w:rsidRDefault="0037026F" w:rsidP="0037026F">
      <w:pPr>
        <w:rPr>
          <w:sz w:val="28"/>
          <w:szCs w:val="28"/>
        </w:rPr>
      </w:pPr>
    </w:p>
    <w:p w14:paraId="014BFB46" w14:textId="00A03031" w:rsidR="0037026F" w:rsidRDefault="0037026F" w:rsidP="0037026F">
      <w:pPr>
        <w:rPr>
          <w:sz w:val="28"/>
          <w:szCs w:val="28"/>
        </w:rPr>
      </w:pPr>
      <w:r w:rsidRPr="00C40511">
        <w:rPr>
          <w:sz w:val="28"/>
          <w:szCs w:val="28"/>
        </w:rPr>
        <w:t>W</w:t>
      </w:r>
      <w:r w:rsidRPr="00C40511">
        <w:rPr>
          <w:rFonts w:hint="eastAsia"/>
          <w:sz w:val="28"/>
          <w:szCs w:val="28"/>
        </w:rPr>
        <w:t xml:space="preserve">hether </w:t>
      </w:r>
      <w:r w:rsidRPr="00C40511">
        <w:rPr>
          <w:sz w:val="28"/>
          <w:szCs w:val="28"/>
        </w:rPr>
        <w:t>I</w:t>
      </w:r>
      <w:r w:rsidRPr="00C40511">
        <w:rPr>
          <w:rFonts w:hint="eastAsia"/>
          <w:sz w:val="28"/>
          <w:szCs w:val="28"/>
        </w:rPr>
        <w:t xml:space="preserve"> go before others, or others go before me; whether it be today, or it be tomorrow, who is to know? </w:t>
      </w:r>
      <w:r w:rsidRPr="00C40511">
        <w:rPr>
          <w:sz w:val="28"/>
          <w:szCs w:val="28"/>
        </w:rPr>
        <w:t>T</w:t>
      </w:r>
      <w:r w:rsidRPr="00C40511">
        <w:rPr>
          <w:rFonts w:hint="eastAsia"/>
          <w:sz w:val="28"/>
          <w:szCs w:val="28"/>
        </w:rPr>
        <w:t xml:space="preserve">hose who leave before us are as countless as </w:t>
      </w:r>
      <w:proofErr w:type="gramStart"/>
      <w:r w:rsidRPr="00C40511">
        <w:rPr>
          <w:rFonts w:hint="eastAsia"/>
          <w:sz w:val="28"/>
          <w:szCs w:val="28"/>
        </w:rPr>
        <w:t>the drops</w:t>
      </w:r>
      <w:proofErr w:type="gramEnd"/>
      <w:r w:rsidRPr="00C40511">
        <w:rPr>
          <w:rFonts w:hint="eastAsia"/>
          <w:sz w:val="28"/>
          <w:szCs w:val="28"/>
        </w:rPr>
        <w:t xml:space="preserve"> of dew. </w:t>
      </w:r>
      <w:r w:rsidRPr="00C40511">
        <w:rPr>
          <w:sz w:val="28"/>
          <w:szCs w:val="28"/>
        </w:rPr>
        <w:t>T</w:t>
      </w:r>
      <w:r w:rsidRPr="00C40511">
        <w:rPr>
          <w:rFonts w:hint="eastAsia"/>
          <w:sz w:val="28"/>
          <w:szCs w:val="28"/>
        </w:rPr>
        <w:t xml:space="preserve">hough in the morning we may have radiant health, in the evening we may return to ashes. </w:t>
      </w:r>
      <w:r w:rsidRPr="00C40511">
        <w:rPr>
          <w:sz w:val="28"/>
          <w:szCs w:val="28"/>
        </w:rPr>
        <w:t>W</w:t>
      </w:r>
      <w:r w:rsidRPr="00C40511">
        <w:rPr>
          <w:rFonts w:hint="eastAsia"/>
          <w:sz w:val="28"/>
          <w:szCs w:val="28"/>
        </w:rPr>
        <w:t>hen the winds of impermanence blow, our eyes are closed forever; and when the last breath leaves us, our face loses its color.</w:t>
      </w:r>
    </w:p>
    <w:p w14:paraId="5AF36287" w14:textId="687E1041" w:rsidR="0037026F" w:rsidRPr="00C40511" w:rsidRDefault="0037026F" w:rsidP="0037026F">
      <w:pPr>
        <w:rPr>
          <w:sz w:val="28"/>
          <w:szCs w:val="28"/>
        </w:rPr>
      </w:pPr>
    </w:p>
    <w:p w14:paraId="4617B46E" w14:textId="466D7532" w:rsidR="0037026F" w:rsidRDefault="0037026F" w:rsidP="0037026F">
      <w:pPr>
        <w:rPr>
          <w:sz w:val="28"/>
          <w:szCs w:val="28"/>
        </w:rPr>
      </w:pPr>
      <w:r w:rsidRPr="00C40511">
        <w:rPr>
          <w:sz w:val="28"/>
          <w:szCs w:val="28"/>
        </w:rPr>
        <w:t>T</w:t>
      </w:r>
      <w:r w:rsidRPr="00C40511">
        <w:rPr>
          <w:rFonts w:hint="eastAsia"/>
          <w:sz w:val="28"/>
          <w:szCs w:val="28"/>
        </w:rPr>
        <w:t xml:space="preserve">hough loved ones gather and lament, everything is to no avail. </w:t>
      </w:r>
      <w:r w:rsidRPr="00C40511">
        <w:rPr>
          <w:sz w:val="28"/>
          <w:szCs w:val="28"/>
        </w:rPr>
        <w:t>T</w:t>
      </w:r>
      <w:r w:rsidRPr="00C40511">
        <w:rPr>
          <w:rFonts w:hint="eastAsia"/>
          <w:sz w:val="28"/>
          <w:szCs w:val="28"/>
        </w:rPr>
        <w:t xml:space="preserve">he body is then sent into an open field and vanishes from this world with the smoke of cremation, leaving only white ashes. </w:t>
      </w:r>
      <w:r w:rsidRPr="00C40511">
        <w:rPr>
          <w:sz w:val="28"/>
          <w:szCs w:val="28"/>
        </w:rPr>
        <w:t>T</w:t>
      </w:r>
      <w:r w:rsidRPr="00C40511">
        <w:rPr>
          <w:rFonts w:hint="eastAsia"/>
          <w:sz w:val="28"/>
          <w:szCs w:val="28"/>
        </w:rPr>
        <w:t xml:space="preserve">here is nothing more real than this truth of life. </w:t>
      </w:r>
      <w:r w:rsidRPr="00C40511">
        <w:rPr>
          <w:sz w:val="28"/>
          <w:szCs w:val="28"/>
        </w:rPr>
        <w:t>T</w:t>
      </w:r>
      <w:r w:rsidRPr="00C40511">
        <w:rPr>
          <w:rFonts w:hint="eastAsia"/>
          <w:sz w:val="28"/>
          <w:szCs w:val="28"/>
        </w:rPr>
        <w:t xml:space="preserve">he fragile nature of human existence underlies both the young and old, and therefore we must, one and all, turn to the teachings of the </w:t>
      </w:r>
      <w:r w:rsidRPr="00C40511">
        <w:rPr>
          <w:sz w:val="28"/>
          <w:szCs w:val="28"/>
        </w:rPr>
        <w:t>Buddha</w:t>
      </w:r>
      <w:r w:rsidRPr="00C40511">
        <w:rPr>
          <w:rFonts w:hint="eastAsia"/>
          <w:sz w:val="28"/>
          <w:szCs w:val="28"/>
        </w:rPr>
        <w:t xml:space="preserve"> and awaken to the ultimate source of life.</w:t>
      </w:r>
    </w:p>
    <w:p w14:paraId="1671A7AC" w14:textId="470CFEE5" w:rsidR="0037026F" w:rsidRPr="00C40511" w:rsidRDefault="0037026F" w:rsidP="0037026F">
      <w:pPr>
        <w:rPr>
          <w:sz w:val="28"/>
          <w:szCs w:val="28"/>
        </w:rPr>
      </w:pPr>
    </w:p>
    <w:p w14:paraId="213A1E72" w14:textId="5BBDE19D" w:rsidR="0037026F" w:rsidRPr="00DA77B7" w:rsidRDefault="0037026F" w:rsidP="0037026F">
      <w:pPr>
        <w:rPr>
          <w:sz w:val="28"/>
          <w:szCs w:val="28"/>
        </w:rPr>
      </w:pPr>
      <w:r w:rsidRPr="00C40511">
        <w:rPr>
          <w:sz w:val="28"/>
          <w:szCs w:val="28"/>
        </w:rPr>
        <w:t>B</w:t>
      </w:r>
      <w:r w:rsidRPr="00C40511">
        <w:rPr>
          <w:rFonts w:hint="eastAsia"/>
          <w:sz w:val="28"/>
          <w:szCs w:val="28"/>
        </w:rPr>
        <w:t xml:space="preserve">y so understanding the meaning of death, we shall come to fully appreciate the meaning of this life which is unrepeatable and thus to be treasured above all else. </w:t>
      </w:r>
      <w:r w:rsidRPr="00C40511">
        <w:rPr>
          <w:sz w:val="28"/>
          <w:szCs w:val="28"/>
        </w:rPr>
        <w:t>B</w:t>
      </w:r>
      <w:r w:rsidRPr="00C40511"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 xml:space="preserve"> virtue of true compassion, let </w:t>
      </w:r>
      <w:r w:rsidRPr="00C40511">
        <w:rPr>
          <w:rFonts w:hint="eastAsia"/>
          <w:sz w:val="28"/>
          <w:szCs w:val="28"/>
        </w:rPr>
        <w:t>us realize the irreplaceable value of human life and let us together live the nembutsu in our hearts.</w:t>
      </w:r>
      <w:r>
        <w:rPr>
          <w:sz w:val="28"/>
          <w:szCs w:val="28"/>
        </w:rPr>
        <w:t xml:space="preserve">   </w:t>
      </w:r>
      <w:r w:rsidRPr="00C40511">
        <w:rPr>
          <w:sz w:val="28"/>
          <w:szCs w:val="28"/>
        </w:rPr>
        <w:t>H</w:t>
      </w:r>
      <w:r w:rsidRPr="00C40511">
        <w:rPr>
          <w:rFonts w:hint="eastAsia"/>
          <w:sz w:val="28"/>
          <w:szCs w:val="28"/>
        </w:rPr>
        <w:t>umbly and respectfully.</w:t>
      </w:r>
    </w:p>
    <w:p w14:paraId="0F23C8E0" w14:textId="77777777" w:rsidR="0037026F" w:rsidRDefault="0037026F" w:rsidP="00F83830">
      <w:pPr>
        <w:widowControl w:val="0"/>
        <w:spacing w:line="201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</w:rPr>
      </w:pPr>
    </w:p>
    <w:p w14:paraId="6271CF39" w14:textId="09FF8282" w:rsidR="0037026F" w:rsidRDefault="0037026F">
      <w:pPr>
        <w:spacing w:after="160" w:line="259" w:lineRule="auto"/>
        <w:rPr>
          <w:rFonts w:asciiTheme="minorHAnsi" w:hAnsiTheme="minorHAnsi" w:cstheme="minorHAnsi"/>
          <w:b/>
          <w:bCs/>
          <w:kern w:val="2"/>
          <w:sz w:val="32"/>
          <w:szCs w:val="32"/>
        </w:rPr>
      </w:pPr>
      <w:r>
        <w:rPr>
          <w:rFonts w:asciiTheme="minorHAnsi" w:hAnsiTheme="minorHAnsi" w:cstheme="minorHAnsi"/>
          <w:b/>
          <w:bCs/>
          <w:kern w:val="2"/>
          <w:sz w:val="32"/>
          <w:szCs w:val="32"/>
        </w:rPr>
        <w:br w:type="page"/>
      </w:r>
    </w:p>
    <w:p w14:paraId="449D3502" w14:textId="6ADE04FA" w:rsidR="00F83830" w:rsidRPr="005708F1" w:rsidRDefault="00F83830" w:rsidP="00F83830">
      <w:pPr>
        <w:widowControl w:val="0"/>
        <w:spacing w:line="201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</w:rPr>
      </w:pPr>
      <w:proofErr w:type="spellStart"/>
      <w:r w:rsidRPr="005708F1">
        <w:rPr>
          <w:rFonts w:asciiTheme="minorHAnsi" w:hAnsiTheme="minorHAnsi" w:cstheme="minorHAnsi"/>
          <w:b/>
          <w:bCs/>
          <w:kern w:val="2"/>
          <w:sz w:val="32"/>
          <w:szCs w:val="32"/>
        </w:rPr>
        <w:lastRenderedPageBreak/>
        <w:t>Mihotoke</w:t>
      </w:r>
      <w:proofErr w:type="spellEnd"/>
      <w:r w:rsidRPr="005708F1">
        <w:rPr>
          <w:rFonts w:asciiTheme="minorHAnsi" w:hAnsiTheme="minorHAnsi" w:cstheme="minorHAnsi"/>
          <w:b/>
          <w:bCs/>
          <w:kern w:val="2"/>
          <w:sz w:val="32"/>
          <w:szCs w:val="32"/>
        </w:rPr>
        <w:t xml:space="preserve"> Ni </w:t>
      </w:r>
      <w:proofErr w:type="spellStart"/>
      <w:r w:rsidRPr="005708F1">
        <w:rPr>
          <w:rFonts w:asciiTheme="minorHAnsi" w:hAnsiTheme="minorHAnsi" w:cstheme="minorHAnsi"/>
          <w:b/>
          <w:bCs/>
          <w:kern w:val="2"/>
          <w:sz w:val="32"/>
          <w:szCs w:val="32"/>
        </w:rPr>
        <w:t>Idakarete</w:t>
      </w:r>
      <w:proofErr w:type="spellEnd"/>
      <w:r w:rsidRPr="005708F1">
        <w:rPr>
          <w:rFonts w:asciiTheme="minorHAnsi" w:hAnsiTheme="minorHAnsi" w:cstheme="minorHAnsi"/>
          <w:b/>
          <w:bCs/>
          <w:kern w:val="2"/>
          <w:sz w:val="32"/>
          <w:szCs w:val="32"/>
        </w:rPr>
        <w:br/>
        <w:t>(In Amida’s Embrace)</w:t>
      </w:r>
    </w:p>
    <w:p w14:paraId="5E076431" w14:textId="603DB659" w:rsidR="00F83830" w:rsidRPr="004642AD" w:rsidRDefault="00F83830" w:rsidP="003E4A50">
      <w:pPr>
        <w:pStyle w:val="ListParagraph"/>
        <w:widowControl w:val="0"/>
        <w:numPr>
          <w:ilvl w:val="0"/>
          <w:numId w:val="1"/>
        </w:numPr>
        <w:spacing w:line="201" w:lineRule="auto"/>
        <w:jc w:val="both"/>
        <w:rPr>
          <w:rFonts w:asciiTheme="minorHAnsi" w:hAnsiTheme="minorHAnsi" w:cstheme="minorHAnsi"/>
          <w:kern w:val="2"/>
          <w:sz w:val="28"/>
          <w:szCs w:val="28"/>
          <w:lang w:val="es-ES"/>
        </w:rPr>
      </w:pP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Mi</w:t>
      </w:r>
      <w:r w:rsidR="004642AD"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ho</w:t>
      </w:r>
      <w:proofErr w:type="spellEnd"/>
      <w:r w:rsidR="004642AD"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to</w:t>
      </w:r>
      <w:proofErr w:type="spellEnd"/>
      <w:r w:rsidR="004642AD"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ke</w:t>
      </w:r>
      <w:r w:rsidR="006F555E"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ni</w:t>
      </w:r>
      <w:r w:rsidR="003D0C55">
        <w:rPr>
          <w:rFonts w:asciiTheme="minorHAnsi" w:hAnsiTheme="minorHAnsi" w:cstheme="minorHAnsi"/>
          <w:kern w:val="2"/>
          <w:sz w:val="28"/>
          <w:szCs w:val="28"/>
          <w:lang w:val="es-ES"/>
        </w:rPr>
        <w:t>,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i</w:t>
      </w:r>
      <w:r w:rsidR="004642AD"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da</w:t>
      </w:r>
      <w:r w:rsidR="004642AD"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ka</w:t>
      </w:r>
      <w:proofErr w:type="spellEnd"/>
      <w:r w:rsidR="004642AD"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re</w:t>
      </w:r>
      <w:r w:rsidR="004642AD"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te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,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ki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mi</w:t>
      </w:r>
      <w:r w:rsidR="006F555E"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yu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ki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nu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ni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shi</w:t>
      </w:r>
      <w:proofErr w:type="spellEnd"/>
      <w:r w:rsidR="006F555E"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no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ki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shi</w:t>
      </w:r>
      <w:proofErr w:type="spellEnd"/>
    </w:p>
    <w:p w14:paraId="5C9B9D2A" w14:textId="66F61A42" w:rsidR="00F83830" w:rsidRPr="005708F1" w:rsidRDefault="00F83830" w:rsidP="003E4A50">
      <w:pPr>
        <w:widowControl w:val="0"/>
        <w:spacing w:line="201" w:lineRule="auto"/>
        <w:ind w:left="2160" w:firstLine="720"/>
        <w:jc w:val="both"/>
        <w:rPr>
          <w:rFonts w:asciiTheme="minorHAnsi" w:hAnsiTheme="minorHAnsi" w:cstheme="minorHAnsi"/>
          <w:kern w:val="2"/>
          <w:sz w:val="28"/>
          <w:szCs w:val="28"/>
          <w:lang w:val="es-ES"/>
        </w:rPr>
      </w:pP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Na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tsu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ka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shi</w:t>
      </w:r>
      <w:proofErr w:type="spellEnd"/>
      <w:r w:rsidR="001E6BCE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ki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,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o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mo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ka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ge</w:t>
      </w:r>
      <w:r w:rsidR="006F555E"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mo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,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ki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e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ha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te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shi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,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ka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na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shi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sa</w:t>
      </w:r>
      <w:proofErr w:type="spellEnd"/>
      <w:r w:rsidR="006F555E"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yo</w:t>
      </w:r>
    </w:p>
    <w:p w14:paraId="58E94DA4" w14:textId="32BA589E" w:rsidR="00F83830" w:rsidRPr="005708F1" w:rsidRDefault="00F83830" w:rsidP="003E4A50">
      <w:pPr>
        <w:widowControl w:val="0"/>
        <w:spacing w:after="0"/>
        <w:jc w:val="both"/>
        <w:rPr>
          <w:rFonts w:asciiTheme="minorHAnsi" w:hAnsiTheme="minorHAnsi" w:cstheme="minorHAnsi"/>
          <w:kern w:val="2"/>
          <w:sz w:val="28"/>
          <w:szCs w:val="28"/>
          <w:lang w:val="es-ES"/>
        </w:rPr>
      </w:pPr>
    </w:p>
    <w:p w14:paraId="09547050" w14:textId="2B087927" w:rsidR="00F83830" w:rsidRPr="005708F1" w:rsidRDefault="00F83830" w:rsidP="003E4A50">
      <w:pPr>
        <w:pStyle w:val="ListParagraph"/>
        <w:widowControl w:val="0"/>
        <w:numPr>
          <w:ilvl w:val="0"/>
          <w:numId w:val="1"/>
        </w:numPr>
        <w:spacing w:line="201" w:lineRule="auto"/>
        <w:jc w:val="both"/>
        <w:rPr>
          <w:rFonts w:asciiTheme="minorHAnsi" w:hAnsiTheme="minorHAnsi" w:cstheme="minorHAnsi"/>
          <w:kern w:val="2"/>
          <w:sz w:val="28"/>
          <w:szCs w:val="28"/>
          <w:lang w:val="es-ES"/>
        </w:rPr>
      </w:pP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Mi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ho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to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ke</w:t>
      </w:r>
      <w:r w:rsidR="006F555E"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ni</w:t>
      </w:r>
      <w:r w:rsidR="003D0C55">
        <w:rPr>
          <w:rFonts w:asciiTheme="minorHAnsi" w:hAnsiTheme="minorHAnsi" w:cstheme="minorHAnsi"/>
          <w:kern w:val="2"/>
          <w:sz w:val="28"/>
          <w:szCs w:val="28"/>
          <w:lang w:val="es-ES"/>
        </w:rPr>
        <w:t>,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i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da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ka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re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te</w:t>
      </w:r>
      <w:r w:rsidR="003D0C55">
        <w:rPr>
          <w:rFonts w:asciiTheme="minorHAnsi" w:hAnsiTheme="minorHAnsi" w:cstheme="minorHAnsi"/>
          <w:kern w:val="2"/>
          <w:sz w:val="28"/>
          <w:szCs w:val="28"/>
          <w:lang w:val="es-ES"/>
        </w:rPr>
        <w:t>,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ki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mi</w:t>
      </w:r>
      <w:r w:rsidR="006F555E"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yu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ki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="003D0C55">
        <w:rPr>
          <w:rFonts w:asciiTheme="minorHAnsi" w:hAnsiTheme="minorHAnsi" w:cstheme="minorHAnsi"/>
          <w:kern w:val="2"/>
          <w:sz w:val="28"/>
          <w:szCs w:val="28"/>
          <w:lang w:val="es-ES"/>
        </w:rPr>
        <w:t>un,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ji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hi</w:t>
      </w:r>
      <w:r w:rsidR="006F555E"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no</w:t>
      </w:r>
      <w:r w:rsidR="006F555E"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ku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ni</w:t>
      </w:r>
    </w:p>
    <w:p w14:paraId="0765577A" w14:textId="7D482FB6" w:rsidR="00F83830" w:rsidRPr="004642AD" w:rsidRDefault="00F83830" w:rsidP="003E4A50">
      <w:pPr>
        <w:widowControl w:val="0"/>
        <w:spacing w:line="201" w:lineRule="auto"/>
        <w:ind w:left="2160" w:firstLine="720"/>
        <w:jc w:val="both"/>
        <w:rPr>
          <w:rFonts w:asciiTheme="minorHAnsi" w:hAnsiTheme="minorHAnsi" w:cstheme="minorHAnsi"/>
          <w:kern w:val="2"/>
          <w:sz w:val="28"/>
          <w:szCs w:val="28"/>
          <w:lang w:val="es-ES"/>
        </w:rPr>
      </w:pP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Mi</w:t>
      </w:r>
      <w:r w:rsidR="004642AD"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su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ku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i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wo</w:t>
      </w:r>
      <w:proofErr w:type="spellEnd"/>
      <w:r w:rsidR="003D0C55">
        <w:rPr>
          <w:rFonts w:asciiTheme="minorHAnsi" w:hAnsiTheme="minorHAnsi" w:cstheme="minorHAnsi"/>
          <w:kern w:val="2"/>
          <w:sz w:val="28"/>
          <w:szCs w:val="28"/>
          <w:lang w:val="es-ES"/>
        </w:rPr>
        <w:t>,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mi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ni</w:t>
      </w:r>
      <w:r w:rsidR="006F555E"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ka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ke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te</w:t>
      </w:r>
      <w:r w:rsidR="003D0C55">
        <w:rPr>
          <w:rFonts w:asciiTheme="minorHAnsi" w:hAnsiTheme="minorHAnsi" w:cstheme="minorHAnsi"/>
          <w:kern w:val="2"/>
          <w:sz w:val="28"/>
          <w:szCs w:val="28"/>
          <w:lang w:val="es-ES"/>
        </w:rPr>
        <w:t>,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shi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me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shi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ma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su</w:t>
      </w:r>
      <w:r w:rsidR="003D0C55">
        <w:rPr>
          <w:rFonts w:asciiTheme="minorHAnsi" w:hAnsiTheme="minorHAnsi" w:cstheme="minorHAnsi"/>
          <w:kern w:val="2"/>
          <w:sz w:val="28"/>
          <w:szCs w:val="28"/>
          <w:lang w:val="es-ES"/>
        </w:rPr>
        <w:t>,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ka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shi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ko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sa</w:t>
      </w:r>
      <w:proofErr w:type="spellEnd"/>
      <w:r w:rsidR="006F555E"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yo</w:t>
      </w:r>
    </w:p>
    <w:p w14:paraId="5D499805" w14:textId="77777777" w:rsidR="004642AD" w:rsidRPr="004642AD" w:rsidRDefault="004642AD" w:rsidP="003E4A50">
      <w:pPr>
        <w:widowControl w:val="0"/>
        <w:spacing w:line="201" w:lineRule="auto"/>
        <w:jc w:val="both"/>
        <w:rPr>
          <w:rFonts w:asciiTheme="minorHAnsi" w:hAnsiTheme="minorHAnsi" w:cstheme="minorHAnsi"/>
          <w:kern w:val="2"/>
          <w:sz w:val="28"/>
          <w:szCs w:val="28"/>
          <w:lang w:val="es-ES"/>
        </w:rPr>
      </w:pPr>
    </w:p>
    <w:p w14:paraId="317DB102" w14:textId="351F0BCB" w:rsidR="004642AD" w:rsidRPr="004642AD" w:rsidRDefault="004642AD" w:rsidP="003E4A50">
      <w:pPr>
        <w:pStyle w:val="ListParagraph"/>
        <w:widowControl w:val="0"/>
        <w:numPr>
          <w:ilvl w:val="0"/>
          <w:numId w:val="1"/>
        </w:numPr>
        <w:spacing w:line="201" w:lineRule="auto"/>
        <w:jc w:val="both"/>
        <w:rPr>
          <w:rFonts w:asciiTheme="minorHAnsi" w:hAnsiTheme="minorHAnsi" w:cstheme="minorHAnsi"/>
          <w:kern w:val="2"/>
          <w:sz w:val="28"/>
          <w:szCs w:val="28"/>
          <w:lang w:val="es-ES"/>
        </w:rPr>
      </w:pP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Mi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ho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to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ke ni</w:t>
      </w:r>
      <w:r w:rsidR="003D0C55">
        <w:rPr>
          <w:rFonts w:asciiTheme="minorHAnsi" w:hAnsiTheme="minorHAnsi" w:cstheme="minorHAnsi"/>
          <w:kern w:val="2"/>
          <w:sz w:val="28"/>
          <w:szCs w:val="28"/>
          <w:lang w:val="es-ES"/>
        </w:rPr>
        <w:t>,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i da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ka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re te</w:t>
      </w:r>
      <w:r w:rsidR="003D0C55">
        <w:rPr>
          <w:rFonts w:asciiTheme="minorHAnsi" w:hAnsiTheme="minorHAnsi" w:cstheme="minorHAnsi"/>
          <w:kern w:val="2"/>
          <w:sz w:val="28"/>
          <w:szCs w:val="28"/>
          <w:lang w:val="es-ES"/>
        </w:rPr>
        <w:t>,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Ki mi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yu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ki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nu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, ha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na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no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sa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to</w:t>
      </w:r>
      <w:proofErr w:type="spellEnd"/>
    </w:p>
    <w:p w14:paraId="2559B6C1" w14:textId="06ECD73F" w:rsidR="004642AD" w:rsidRPr="004642AD" w:rsidRDefault="004642AD" w:rsidP="003E4A50">
      <w:pPr>
        <w:widowControl w:val="0"/>
        <w:spacing w:line="201" w:lineRule="auto"/>
        <w:ind w:left="2160" w:firstLine="720"/>
        <w:jc w:val="both"/>
        <w:rPr>
          <w:rFonts w:asciiTheme="minorHAnsi" w:hAnsiTheme="minorHAnsi" w:cstheme="minorHAnsi"/>
          <w:kern w:val="2"/>
          <w:sz w:val="28"/>
          <w:szCs w:val="28"/>
          <w:lang w:val="es-ES"/>
        </w:rPr>
      </w:pP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Tsu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ki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se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za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ru</w:t>
      </w:r>
      <w:proofErr w:type="spellEnd"/>
      <w:r w:rsidR="003D0C55">
        <w:rPr>
          <w:rFonts w:asciiTheme="minorHAnsi" w:hAnsiTheme="minorHAnsi" w:cstheme="minorHAnsi"/>
          <w:kern w:val="2"/>
          <w:sz w:val="28"/>
          <w:szCs w:val="28"/>
          <w:lang w:val="es-ES"/>
        </w:rPr>
        <w:t>,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ta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no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shi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mi ni,</w:t>
      </w:r>
      <w:r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E mi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ta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proofErr w:type="gram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mō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 </w:t>
      </w:r>
      <w:r w:rsidR="001E2560">
        <w:rPr>
          <w:rFonts w:asciiTheme="minorHAnsi" w:hAnsiTheme="minorHAnsi" w:cstheme="minorHAnsi"/>
          <w:kern w:val="2"/>
          <w:sz w:val="28"/>
          <w:szCs w:val="28"/>
          <w:lang w:val="es-ES"/>
        </w:rPr>
        <w:t>u</w:t>
      </w:r>
      <w:proofErr w:type="gramEnd"/>
      <w:r w:rsidR="001E2560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re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shi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>sa</w:t>
      </w:r>
      <w:proofErr w:type="spellEnd"/>
      <w:r w:rsidRP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yo</w:t>
      </w:r>
    </w:p>
    <w:p w14:paraId="55D98F74" w14:textId="0FC0DA35" w:rsidR="00F83830" w:rsidRPr="004642AD" w:rsidRDefault="001E6BCE" w:rsidP="003E4A50">
      <w:pPr>
        <w:widowControl w:val="0"/>
        <w:spacing w:after="0" w:line="201" w:lineRule="auto"/>
        <w:jc w:val="both"/>
        <w:rPr>
          <w:rFonts w:asciiTheme="minorHAnsi" w:hAnsiTheme="minorHAnsi" w:cstheme="minorHAnsi"/>
          <w:kern w:val="2"/>
          <w:sz w:val="28"/>
          <w:szCs w:val="28"/>
          <w:lang w:val="es-ES"/>
        </w:rPr>
      </w:pPr>
      <w:r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</w:p>
    <w:p w14:paraId="16612E75" w14:textId="15EE4A6C" w:rsidR="00F83830" w:rsidRPr="005708F1" w:rsidRDefault="00F83830" w:rsidP="003E4A50">
      <w:pPr>
        <w:pStyle w:val="ListParagraph"/>
        <w:widowControl w:val="0"/>
        <w:numPr>
          <w:ilvl w:val="0"/>
          <w:numId w:val="1"/>
        </w:numPr>
        <w:spacing w:line="201" w:lineRule="auto"/>
        <w:jc w:val="both"/>
        <w:rPr>
          <w:rFonts w:asciiTheme="minorHAnsi" w:hAnsiTheme="minorHAnsi" w:cstheme="minorHAnsi"/>
          <w:kern w:val="2"/>
          <w:sz w:val="28"/>
          <w:szCs w:val="28"/>
          <w:lang w:val="es-ES"/>
        </w:rPr>
      </w:pP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Mi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ho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to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ke</w:t>
      </w:r>
      <w:r w:rsidR="006F555E"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ni</w:t>
      </w:r>
      <w:r w:rsidR="003D0C55">
        <w:rPr>
          <w:rFonts w:asciiTheme="minorHAnsi" w:hAnsiTheme="minorHAnsi" w:cstheme="minorHAnsi"/>
          <w:kern w:val="2"/>
          <w:sz w:val="28"/>
          <w:szCs w:val="28"/>
          <w:lang w:val="es-ES"/>
        </w:rPr>
        <w:t>,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i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da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ka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re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te</w:t>
      </w:r>
      <w:r w:rsidR="003D0C55">
        <w:rPr>
          <w:rFonts w:asciiTheme="minorHAnsi" w:hAnsiTheme="minorHAnsi" w:cstheme="minorHAnsi"/>
          <w:kern w:val="2"/>
          <w:sz w:val="28"/>
          <w:szCs w:val="28"/>
          <w:lang w:val="es-ES"/>
        </w:rPr>
        <w:t>,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ki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mi</w:t>
      </w:r>
      <w:r w:rsidR="006F555E"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yu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ki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="003D0C55">
        <w:rPr>
          <w:rFonts w:asciiTheme="minorHAnsi" w:hAnsiTheme="minorHAnsi" w:cstheme="minorHAnsi"/>
          <w:kern w:val="2"/>
          <w:sz w:val="28"/>
          <w:szCs w:val="28"/>
          <w:lang w:val="es-ES"/>
        </w:rPr>
        <w:t>un,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ta</w:t>
      </w:r>
      <w:proofErr w:type="spellEnd"/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proofErr w:type="spellStart"/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ma</w:t>
      </w:r>
      <w:proofErr w:type="spellEnd"/>
      <w:r w:rsidR="006F555E"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no</w:t>
      </w:r>
      <w:r w:rsidR="006F555E"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i</w:t>
      </w:r>
      <w:r w:rsidR="004642AD">
        <w:rPr>
          <w:rFonts w:asciiTheme="minorHAnsi" w:hAnsiTheme="minorHAnsi" w:cstheme="minorHAnsi"/>
          <w:kern w:val="2"/>
          <w:sz w:val="28"/>
          <w:szCs w:val="28"/>
          <w:lang w:val="es-ES"/>
        </w:rPr>
        <w:t xml:space="preserve"> </w:t>
      </w:r>
      <w:r w:rsidRPr="005708F1">
        <w:rPr>
          <w:rFonts w:asciiTheme="minorHAnsi" w:hAnsiTheme="minorHAnsi" w:cstheme="minorHAnsi"/>
          <w:kern w:val="2"/>
          <w:sz w:val="28"/>
          <w:szCs w:val="28"/>
          <w:lang w:val="es-ES"/>
        </w:rPr>
        <w:t>e</w:t>
      </w:r>
    </w:p>
    <w:p w14:paraId="26E649BF" w14:textId="5F9789FD" w:rsidR="004A737A" w:rsidRPr="004642AD" w:rsidRDefault="00F83830" w:rsidP="003E4A50">
      <w:pPr>
        <w:widowControl w:val="0"/>
        <w:spacing w:line="201" w:lineRule="auto"/>
        <w:ind w:left="2160" w:firstLine="720"/>
        <w:jc w:val="both"/>
        <w:rPr>
          <w:rFonts w:asciiTheme="minorHAnsi" w:hAnsiTheme="minorHAnsi" w:cstheme="minorHAnsi"/>
          <w:kern w:val="2"/>
          <w:sz w:val="28"/>
          <w:szCs w:val="28"/>
        </w:rPr>
      </w:pPr>
      <w:r w:rsidRPr="004642AD">
        <w:rPr>
          <w:rFonts w:asciiTheme="minorHAnsi" w:hAnsiTheme="minorHAnsi" w:cstheme="minorHAnsi"/>
          <w:kern w:val="2"/>
          <w:sz w:val="28"/>
          <w:szCs w:val="28"/>
        </w:rPr>
        <w:t>U</w:t>
      </w:r>
      <w:r w:rsidR="004642AD" w:rsidRPr="004642AD">
        <w:rPr>
          <w:rFonts w:asciiTheme="minorHAnsi" w:hAnsiTheme="minorHAnsi" w:cstheme="minorHAnsi"/>
          <w:kern w:val="2"/>
          <w:sz w:val="28"/>
          <w:szCs w:val="28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</w:rPr>
        <w:t>tsu</w:t>
      </w:r>
      <w:proofErr w:type="spellEnd"/>
      <w:r w:rsidR="004642AD" w:rsidRPr="004642AD">
        <w:rPr>
          <w:rFonts w:asciiTheme="minorHAnsi" w:hAnsiTheme="minorHAnsi" w:cstheme="minorHAnsi"/>
          <w:kern w:val="2"/>
          <w:sz w:val="28"/>
          <w:szCs w:val="28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</w:rPr>
        <w:t>ku</w:t>
      </w:r>
      <w:proofErr w:type="spellEnd"/>
      <w:r w:rsidR="004642AD" w:rsidRPr="004642AD">
        <w:rPr>
          <w:rFonts w:asciiTheme="minorHAnsi" w:hAnsiTheme="minorHAnsi" w:cstheme="minorHAnsi"/>
          <w:kern w:val="2"/>
          <w:sz w:val="28"/>
          <w:szCs w:val="28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</w:rPr>
        <w:t>shi</w:t>
      </w:r>
      <w:proofErr w:type="spellEnd"/>
      <w:r w:rsidR="004642AD" w:rsidRPr="004642AD">
        <w:rPr>
          <w:rFonts w:asciiTheme="minorHAnsi" w:hAnsiTheme="minorHAnsi" w:cstheme="minorHAnsi"/>
          <w:kern w:val="2"/>
          <w:sz w:val="28"/>
          <w:szCs w:val="28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</w:rPr>
        <w:t>ki</w:t>
      </w:r>
      <w:r w:rsidR="003D0C55">
        <w:rPr>
          <w:rFonts w:asciiTheme="minorHAnsi" w:hAnsiTheme="minorHAnsi" w:cstheme="minorHAnsi"/>
          <w:kern w:val="2"/>
          <w:sz w:val="28"/>
          <w:szCs w:val="28"/>
        </w:rPr>
        <w:t>,</w:t>
      </w:r>
      <w:r w:rsidRPr="004642AD">
        <w:rPr>
          <w:rFonts w:asciiTheme="minorHAnsi" w:hAnsiTheme="minorHAnsi" w:cstheme="minorHAnsi"/>
          <w:kern w:val="2"/>
          <w:sz w:val="28"/>
          <w:szCs w:val="28"/>
        </w:rPr>
        <w:t xml:space="preserve"> mi</w:t>
      </w:r>
      <w:r w:rsidR="004642AD" w:rsidRPr="004642AD">
        <w:rPr>
          <w:rFonts w:asciiTheme="minorHAnsi" w:hAnsiTheme="minorHAnsi" w:cstheme="minorHAnsi"/>
          <w:kern w:val="2"/>
          <w:sz w:val="28"/>
          <w:szCs w:val="28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</w:rPr>
        <w:t>ho</w:t>
      </w:r>
      <w:r w:rsidR="004642AD" w:rsidRPr="004642AD">
        <w:rPr>
          <w:rFonts w:asciiTheme="minorHAnsi" w:hAnsiTheme="minorHAnsi" w:cstheme="minorHAnsi"/>
          <w:kern w:val="2"/>
          <w:sz w:val="28"/>
          <w:szCs w:val="28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</w:rPr>
        <w:t>to</w:t>
      </w:r>
      <w:r w:rsidR="004642AD" w:rsidRPr="004642AD">
        <w:rPr>
          <w:rFonts w:asciiTheme="minorHAnsi" w:hAnsiTheme="minorHAnsi" w:cstheme="minorHAnsi"/>
          <w:kern w:val="2"/>
          <w:sz w:val="28"/>
          <w:szCs w:val="28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</w:rPr>
        <w:t>ke</w:t>
      </w:r>
      <w:proofErr w:type="spellEnd"/>
      <w:r w:rsidR="006F555E" w:rsidRPr="004642AD">
        <w:rPr>
          <w:rFonts w:asciiTheme="minorHAnsi" w:hAnsiTheme="minorHAnsi" w:cstheme="minorHAnsi"/>
          <w:kern w:val="2"/>
          <w:sz w:val="28"/>
          <w:szCs w:val="28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</w:rPr>
        <w:t>to</w:t>
      </w:r>
      <w:r w:rsidR="003D0C55">
        <w:rPr>
          <w:rFonts w:asciiTheme="minorHAnsi" w:hAnsiTheme="minorHAnsi" w:cstheme="minorHAnsi"/>
          <w:kern w:val="2"/>
          <w:sz w:val="28"/>
          <w:szCs w:val="28"/>
        </w:rPr>
        <w:t>,</w:t>
      </w:r>
      <w:r w:rsidRPr="004642AD">
        <w:rPr>
          <w:rFonts w:asciiTheme="minorHAnsi" w:hAnsiTheme="minorHAnsi" w:cstheme="minorHAnsi"/>
          <w:kern w:val="2"/>
          <w:sz w:val="28"/>
          <w:szCs w:val="28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</w:rPr>
        <w:t>na</w:t>
      </w:r>
      <w:proofErr w:type="spellEnd"/>
      <w:r w:rsidR="004642AD" w:rsidRPr="004642AD">
        <w:rPr>
          <w:rFonts w:asciiTheme="minorHAnsi" w:hAnsiTheme="minorHAnsi" w:cstheme="minorHAnsi"/>
          <w:kern w:val="2"/>
          <w:sz w:val="28"/>
          <w:szCs w:val="28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</w:rPr>
        <w:t>ri</w:t>
      </w:r>
      <w:proofErr w:type="spellEnd"/>
      <w:r w:rsidR="004642AD" w:rsidRPr="004642AD">
        <w:rPr>
          <w:rFonts w:asciiTheme="minorHAnsi" w:hAnsiTheme="minorHAnsi" w:cstheme="minorHAnsi"/>
          <w:kern w:val="2"/>
          <w:sz w:val="28"/>
          <w:szCs w:val="28"/>
        </w:rPr>
        <w:t xml:space="preserve"> </w:t>
      </w:r>
      <w:r w:rsidRPr="004642AD">
        <w:rPr>
          <w:rFonts w:asciiTheme="minorHAnsi" w:hAnsiTheme="minorHAnsi" w:cstheme="minorHAnsi"/>
          <w:kern w:val="2"/>
          <w:sz w:val="28"/>
          <w:szCs w:val="28"/>
        </w:rPr>
        <w:t>ma</w:t>
      </w:r>
      <w:r w:rsidR="004642AD" w:rsidRPr="004642AD">
        <w:rPr>
          <w:rFonts w:asciiTheme="minorHAnsi" w:hAnsiTheme="minorHAnsi" w:cstheme="minorHAnsi"/>
          <w:kern w:val="2"/>
          <w:sz w:val="28"/>
          <w:szCs w:val="28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</w:rPr>
        <w:t>shi</w:t>
      </w:r>
      <w:proofErr w:type="spellEnd"/>
      <w:r w:rsidR="004642AD" w:rsidRPr="004642AD">
        <w:rPr>
          <w:rFonts w:asciiTheme="minorHAnsi" w:hAnsiTheme="minorHAnsi" w:cstheme="minorHAnsi"/>
          <w:kern w:val="2"/>
          <w:sz w:val="28"/>
          <w:szCs w:val="28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</w:rPr>
        <w:t>shi</w:t>
      </w:r>
      <w:proofErr w:type="spellEnd"/>
      <w:r w:rsidR="003D0C55">
        <w:rPr>
          <w:rFonts w:asciiTheme="minorHAnsi" w:hAnsiTheme="minorHAnsi" w:cstheme="minorHAnsi"/>
          <w:kern w:val="2"/>
          <w:sz w:val="28"/>
          <w:szCs w:val="28"/>
        </w:rPr>
        <w:t>,</w:t>
      </w:r>
      <w:r w:rsidRPr="004642AD">
        <w:rPr>
          <w:rFonts w:asciiTheme="minorHAnsi" w:hAnsiTheme="minorHAnsi" w:cstheme="minorHAnsi"/>
          <w:kern w:val="2"/>
          <w:sz w:val="28"/>
          <w:szCs w:val="28"/>
        </w:rPr>
        <w:t xml:space="preserve"> to</w:t>
      </w:r>
      <w:r w:rsidR="004642AD" w:rsidRPr="004642AD">
        <w:rPr>
          <w:rFonts w:asciiTheme="minorHAnsi" w:hAnsiTheme="minorHAnsi" w:cstheme="minorHAnsi"/>
          <w:kern w:val="2"/>
          <w:sz w:val="28"/>
          <w:szCs w:val="28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</w:rPr>
        <w:t>to</w:t>
      </w:r>
      <w:proofErr w:type="spellEnd"/>
      <w:r w:rsidR="004642AD" w:rsidRPr="004642AD">
        <w:rPr>
          <w:rFonts w:asciiTheme="minorHAnsi" w:hAnsiTheme="minorHAnsi" w:cstheme="minorHAnsi"/>
          <w:kern w:val="2"/>
          <w:sz w:val="28"/>
          <w:szCs w:val="28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</w:rPr>
        <w:t>sa</w:t>
      </w:r>
      <w:proofErr w:type="spellEnd"/>
      <w:r w:rsidR="006F555E" w:rsidRPr="004642AD">
        <w:rPr>
          <w:rFonts w:asciiTheme="minorHAnsi" w:hAnsiTheme="minorHAnsi" w:cstheme="minorHAnsi"/>
          <w:kern w:val="2"/>
          <w:sz w:val="28"/>
          <w:szCs w:val="28"/>
        </w:rPr>
        <w:t xml:space="preserve"> </w:t>
      </w:r>
      <w:proofErr w:type="spellStart"/>
      <w:r w:rsidRPr="004642AD">
        <w:rPr>
          <w:rFonts w:asciiTheme="minorHAnsi" w:hAnsiTheme="minorHAnsi" w:cstheme="minorHAnsi"/>
          <w:kern w:val="2"/>
          <w:sz w:val="28"/>
          <w:szCs w:val="28"/>
        </w:rPr>
        <w:t>yo</w:t>
      </w:r>
      <w:proofErr w:type="spellEnd"/>
    </w:p>
    <w:p w14:paraId="7F832BC3" w14:textId="0B9EED3C" w:rsidR="004A737A" w:rsidRPr="005708F1" w:rsidRDefault="004A737A" w:rsidP="005708F1">
      <w:pPr>
        <w:widowControl w:val="0"/>
        <w:spacing w:line="201" w:lineRule="auto"/>
        <w:jc w:val="center"/>
        <w:rPr>
          <w:rFonts w:asciiTheme="minorHAnsi" w:hAnsiTheme="minorHAnsi" w:cstheme="minorHAnsi"/>
          <w:b/>
          <w:bCs/>
          <w:kern w:val="2"/>
          <w:sz w:val="28"/>
          <w:szCs w:val="28"/>
          <w:u w:val="single"/>
        </w:rPr>
      </w:pPr>
      <w:r w:rsidRPr="005708F1">
        <w:rPr>
          <w:rFonts w:asciiTheme="minorHAnsi" w:hAnsiTheme="minorHAnsi" w:cstheme="minorHAnsi"/>
          <w:b/>
          <w:bCs/>
          <w:kern w:val="2"/>
          <w:sz w:val="28"/>
          <w:szCs w:val="28"/>
          <w:u w:val="single"/>
        </w:rPr>
        <w:t>Translation</w:t>
      </w:r>
    </w:p>
    <w:p w14:paraId="1B19B55D" w14:textId="42226893" w:rsidR="00840455" w:rsidRPr="00840455" w:rsidRDefault="00840455" w:rsidP="003E4A50">
      <w:pPr>
        <w:pStyle w:val="ListParagraph"/>
        <w:widowControl w:val="0"/>
        <w:numPr>
          <w:ilvl w:val="0"/>
          <w:numId w:val="16"/>
        </w:numPr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  <w:r w:rsidRPr="008F617D">
        <w:rPr>
          <w:rFonts w:asciiTheme="minorHAnsi" w:hAnsiTheme="minorHAnsi" w:cstheme="minorHAnsi"/>
          <w:kern w:val="2"/>
          <w:sz w:val="28"/>
          <w:szCs w:val="28"/>
        </w:rPr>
        <w:t>In Amida’s embrace, dear beloved one, you have gone beyond to the Western Shore. Fading memories of your image fond. Leave but emptiness:  how we mourn your loss!</w:t>
      </w:r>
    </w:p>
    <w:p w14:paraId="5F062876" w14:textId="77777777" w:rsidR="004A737A" w:rsidRPr="008F617D" w:rsidRDefault="004A737A" w:rsidP="003E4A50">
      <w:pPr>
        <w:pStyle w:val="ListParagraph"/>
        <w:widowControl w:val="0"/>
        <w:spacing w:line="202" w:lineRule="auto"/>
        <w:ind w:left="-360" w:firstLine="1080"/>
        <w:rPr>
          <w:rFonts w:asciiTheme="minorHAnsi" w:hAnsiTheme="minorHAnsi" w:cstheme="minorHAnsi"/>
          <w:kern w:val="2"/>
          <w:sz w:val="28"/>
          <w:szCs w:val="28"/>
        </w:rPr>
      </w:pPr>
    </w:p>
    <w:p w14:paraId="4821624D" w14:textId="77777777" w:rsidR="003E4A50" w:rsidRDefault="008F617D" w:rsidP="003E4A50">
      <w:pPr>
        <w:pStyle w:val="ListParagraph"/>
        <w:widowControl w:val="0"/>
        <w:numPr>
          <w:ilvl w:val="0"/>
          <w:numId w:val="16"/>
        </w:numPr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  <w:r w:rsidRPr="003E4A50">
        <w:rPr>
          <w:rFonts w:asciiTheme="minorHAnsi" w:hAnsiTheme="minorHAnsi" w:cstheme="minorHAnsi"/>
          <w:kern w:val="2"/>
          <w:sz w:val="28"/>
          <w:szCs w:val="28"/>
        </w:rPr>
        <w:t>In Amida’s embrace, dear beloved one, you have gone beyond to the Land of Peace. You have shown to all in the highest form. ‘Mida’s Saving Vow:  We owe gratitude</w:t>
      </w:r>
    </w:p>
    <w:p w14:paraId="43C50D2C" w14:textId="77777777" w:rsidR="003E4A50" w:rsidRPr="003E4A50" w:rsidRDefault="003E4A50" w:rsidP="003E4A50">
      <w:pPr>
        <w:pStyle w:val="ListParagraph"/>
        <w:rPr>
          <w:rFonts w:asciiTheme="minorHAnsi" w:hAnsiTheme="minorHAnsi" w:cstheme="minorHAnsi"/>
          <w:kern w:val="2"/>
          <w:sz w:val="28"/>
          <w:szCs w:val="28"/>
        </w:rPr>
      </w:pPr>
    </w:p>
    <w:p w14:paraId="6D31867B" w14:textId="77777777" w:rsidR="003E4A50" w:rsidRDefault="008F617D" w:rsidP="003E4A50">
      <w:pPr>
        <w:pStyle w:val="ListParagraph"/>
        <w:widowControl w:val="0"/>
        <w:numPr>
          <w:ilvl w:val="0"/>
          <w:numId w:val="16"/>
        </w:numPr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  <w:r w:rsidRPr="003E4A50">
        <w:rPr>
          <w:rFonts w:asciiTheme="minorHAnsi" w:hAnsiTheme="minorHAnsi" w:cstheme="minorHAnsi"/>
          <w:kern w:val="2"/>
          <w:sz w:val="28"/>
          <w:szCs w:val="28"/>
        </w:rPr>
        <w:t>In Amida’s embrace, dear beloved one, you have gone beyond to the Floral Realm. Oh! Your countenance beams with happiness. Inexhaustible:  we rejoice for you!</w:t>
      </w:r>
    </w:p>
    <w:p w14:paraId="20011864" w14:textId="23E291F6" w:rsidR="003E4A50" w:rsidRPr="003E4A50" w:rsidRDefault="003E4A50" w:rsidP="003E4A50">
      <w:pPr>
        <w:pStyle w:val="ListParagraph"/>
        <w:rPr>
          <w:rFonts w:asciiTheme="minorHAnsi" w:hAnsiTheme="minorHAnsi" w:cstheme="minorHAnsi"/>
          <w:kern w:val="2"/>
          <w:sz w:val="28"/>
          <w:szCs w:val="28"/>
        </w:rPr>
      </w:pPr>
    </w:p>
    <w:p w14:paraId="35394FAB" w14:textId="093D7182" w:rsidR="008F617D" w:rsidRDefault="008F617D" w:rsidP="007A778B">
      <w:pPr>
        <w:pStyle w:val="ListParagraph"/>
        <w:widowControl w:val="0"/>
        <w:numPr>
          <w:ilvl w:val="0"/>
          <w:numId w:val="16"/>
        </w:numPr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  <w:r w:rsidRPr="003E4A50">
        <w:rPr>
          <w:rFonts w:asciiTheme="minorHAnsi" w:hAnsiTheme="minorHAnsi" w:cstheme="minorHAnsi"/>
          <w:kern w:val="2"/>
          <w:sz w:val="28"/>
          <w:szCs w:val="28"/>
        </w:rPr>
        <w:t>In Amida’s embrace, dear beloved one, you have gone beyond to the ‘Splendent Home. You’ve become at one with Amida’s Light. In the Buddhahood: we do you revere</w:t>
      </w:r>
      <w:r w:rsidRPr="007A778B">
        <w:rPr>
          <w:rFonts w:asciiTheme="minorHAnsi" w:hAnsiTheme="minorHAnsi" w:cstheme="minorHAnsi"/>
          <w:kern w:val="2"/>
          <w:sz w:val="28"/>
          <w:szCs w:val="28"/>
        </w:rPr>
        <w:t>.</w:t>
      </w:r>
    </w:p>
    <w:p w14:paraId="7D9B6F66" w14:textId="77777777" w:rsidR="007A778B" w:rsidRPr="007A778B" w:rsidRDefault="007A778B" w:rsidP="007A778B">
      <w:pPr>
        <w:pStyle w:val="ListParagraph"/>
        <w:rPr>
          <w:rFonts w:asciiTheme="minorHAnsi" w:hAnsiTheme="minorHAnsi" w:cstheme="minorHAnsi"/>
          <w:kern w:val="2"/>
          <w:sz w:val="28"/>
          <w:szCs w:val="28"/>
        </w:rPr>
      </w:pPr>
    </w:p>
    <w:p w14:paraId="54B9F93D" w14:textId="77777777" w:rsidR="007A778B" w:rsidRDefault="007A778B" w:rsidP="007A778B">
      <w:pPr>
        <w:widowControl w:val="0"/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</w:p>
    <w:p w14:paraId="5C624BFF" w14:textId="77777777" w:rsidR="007A778B" w:rsidRDefault="007A778B" w:rsidP="007A778B">
      <w:pPr>
        <w:widowControl w:val="0"/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</w:p>
    <w:p w14:paraId="253537D7" w14:textId="77777777" w:rsidR="007A778B" w:rsidRDefault="007A778B" w:rsidP="007A778B">
      <w:pPr>
        <w:widowControl w:val="0"/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</w:p>
    <w:p w14:paraId="338ADC52" w14:textId="77777777" w:rsidR="007A778B" w:rsidRDefault="007A778B" w:rsidP="007A778B">
      <w:pPr>
        <w:widowControl w:val="0"/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</w:p>
    <w:p w14:paraId="4E5E8B7F" w14:textId="77777777" w:rsidR="007A778B" w:rsidRDefault="007A778B" w:rsidP="007A778B">
      <w:pPr>
        <w:widowControl w:val="0"/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</w:p>
    <w:p w14:paraId="3C7CD7AE" w14:textId="77777777" w:rsidR="007A778B" w:rsidRDefault="007A778B" w:rsidP="007A778B">
      <w:pPr>
        <w:widowControl w:val="0"/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</w:p>
    <w:p w14:paraId="51432AD8" w14:textId="77777777" w:rsidR="007A778B" w:rsidRDefault="007A778B" w:rsidP="007A778B">
      <w:pPr>
        <w:widowControl w:val="0"/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</w:p>
    <w:p w14:paraId="68D94E49" w14:textId="77777777" w:rsidR="007A778B" w:rsidRDefault="007A778B" w:rsidP="007A778B">
      <w:pPr>
        <w:widowControl w:val="0"/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</w:p>
    <w:p w14:paraId="70FD17EA" w14:textId="77777777" w:rsidR="007A778B" w:rsidRDefault="007A778B" w:rsidP="007A778B">
      <w:pPr>
        <w:widowControl w:val="0"/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</w:p>
    <w:p w14:paraId="5675B45D" w14:textId="77777777" w:rsidR="007A778B" w:rsidRDefault="007A778B" w:rsidP="007A778B">
      <w:pPr>
        <w:widowControl w:val="0"/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</w:p>
    <w:p w14:paraId="05A49B07" w14:textId="77777777" w:rsidR="007A778B" w:rsidRDefault="007A778B" w:rsidP="007A778B">
      <w:pPr>
        <w:widowControl w:val="0"/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</w:p>
    <w:p w14:paraId="14E83118" w14:textId="153839AF" w:rsidR="007A778B" w:rsidRDefault="00000000" w:rsidP="007A778B">
      <w:pPr>
        <w:widowControl w:val="0"/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  <w:r>
        <w:rPr>
          <w:rFonts w:ascii="Tahoma" w:hAnsi="Tahoma" w:cs="Tahoma"/>
          <w:noProof/>
          <w:kern w:val="2"/>
          <w:sz w:val="24"/>
          <w:szCs w:val="24"/>
        </w:rPr>
        <w:lastRenderedPageBreak/>
        <w:pict w14:anchorId="45E505F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.5pt;margin-top:.85pt;width:528.75pt;height:71.25pt;z-index:251657216;mso-position-horizontal-relative:text;mso-position-vertical-relative:text">
            <v:textbox style="mso-next-textbox:#_x0000_s1027">
              <w:txbxContent>
                <w:p w14:paraId="1500BE6B" w14:textId="6B1A63E3" w:rsidR="0058689A" w:rsidRDefault="0058689A" w:rsidP="0058689A">
                  <w:pPr>
                    <w:jc w:val="center"/>
                    <w:rPr>
                      <w:sz w:val="28"/>
                      <w:szCs w:val="28"/>
                    </w:rPr>
                  </w:pPr>
                  <w:r w:rsidRPr="0058689A">
                    <w:rPr>
                      <w:b/>
                      <w:bCs/>
                      <w:sz w:val="28"/>
                      <w:szCs w:val="28"/>
                    </w:rPr>
                    <w:t>Nembutsu</w:t>
                  </w:r>
                </w:p>
                <w:p w14:paraId="2EA2F56C" w14:textId="4E910C2D" w:rsidR="0058689A" w:rsidRPr="0058689A" w:rsidRDefault="0058689A">
                  <w:pPr>
                    <w:rPr>
                      <w:sz w:val="28"/>
                      <w:szCs w:val="28"/>
                    </w:rPr>
                  </w:pPr>
                  <w:r w:rsidRPr="0058689A">
                    <w:rPr>
                      <w:sz w:val="28"/>
                      <w:szCs w:val="28"/>
                    </w:rPr>
                    <w:t>A song to express our entrusting heart for the Buddha of Compassion and Wisdom</w:t>
                  </w:r>
                  <w:r w:rsidR="00CB5C2A">
                    <w:rPr>
                      <w:sz w:val="28"/>
                      <w:szCs w:val="28"/>
                    </w:rPr>
                    <w:t>, Namo Amida Butsu</w:t>
                  </w:r>
                  <w:r w:rsidR="005708F1">
                    <w:rPr>
                      <w:sz w:val="28"/>
                      <w:szCs w:val="28"/>
                    </w:rPr>
                    <w:t xml:space="preserve"> who is embracing our departed love</w:t>
                  </w:r>
                  <w:r w:rsidR="00C24510">
                    <w:rPr>
                      <w:sz w:val="28"/>
                      <w:szCs w:val="28"/>
                    </w:rPr>
                    <w:t>d</w:t>
                  </w:r>
                  <w:r w:rsidR="005708F1">
                    <w:rPr>
                      <w:sz w:val="28"/>
                      <w:szCs w:val="28"/>
                    </w:rPr>
                    <w:t xml:space="preserve"> ones and all of us</w:t>
                  </w:r>
                  <w:r w:rsidR="00C24510">
                    <w:rPr>
                      <w:sz w:val="28"/>
                      <w:szCs w:val="28"/>
                    </w:rPr>
                    <w:t>, warmly and gently.</w:t>
                  </w:r>
                </w:p>
                <w:p w14:paraId="5952EBCF" w14:textId="77777777" w:rsidR="0058689A" w:rsidRDefault="0058689A"/>
              </w:txbxContent>
            </v:textbox>
          </v:shape>
        </w:pict>
      </w:r>
    </w:p>
    <w:p w14:paraId="400B6D1D" w14:textId="77777777" w:rsidR="007A778B" w:rsidRDefault="007A778B" w:rsidP="007A778B">
      <w:pPr>
        <w:widowControl w:val="0"/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</w:p>
    <w:p w14:paraId="086EBC9A" w14:textId="77777777" w:rsidR="007A778B" w:rsidRDefault="007A778B" w:rsidP="007A778B">
      <w:pPr>
        <w:widowControl w:val="0"/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</w:p>
    <w:p w14:paraId="6D4F4647" w14:textId="77777777" w:rsidR="007A778B" w:rsidRPr="007A778B" w:rsidRDefault="007A778B" w:rsidP="007A778B">
      <w:pPr>
        <w:widowControl w:val="0"/>
        <w:spacing w:line="202" w:lineRule="auto"/>
        <w:rPr>
          <w:rFonts w:asciiTheme="minorHAnsi" w:hAnsiTheme="minorHAnsi" w:cstheme="minorHAnsi"/>
          <w:kern w:val="2"/>
          <w:sz w:val="28"/>
          <w:szCs w:val="28"/>
        </w:rPr>
      </w:pPr>
    </w:p>
    <w:p w14:paraId="7DE2203C" w14:textId="48840162" w:rsidR="0058689A" w:rsidRPr="0037026F" w:rsidRDefault="00CB2320" w:rsidP="003E4A50">
      <w:pPr>
        <w:pStyle w:val="ListParagraph"/>
        <w:widowControl w:val="0"/>
        <w:spacing w:line="202" w:lineRule="auto"/>
        <w:ind w:left="-360" w:firstLine="1080"/>
        <w:rPr>
          <w:rFonts w:ascii="Tahoma" w:hAnsi="Tahoma" w:cs="Tahoma"/>
          <w:kern w:val="2"/>
          <w:sz w:val="24"/>
          <w:szCs w:val="24"/>
        </w:rPr>
      </w:pPr>
      <w:r w:rsidRPr="006D2BC1">
        <w:rPr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64C0614C" wp14:editId="27AADE5A">
            <wp:simplePos x="0" y="0"/>
            <wp:positionH relativeFrom="column">
              <wp:posOffset>4791075</wp:posOffset>
            </wp:positionH>
            <wp:positionV relativeFrom="paragraph">
              <wp:posOffset>862330</wp:posOffset>
            </wp:positionV>
            <wp:extent cx="1381125" cy="2533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3C96E614">
          <v:shape id="_x0000_s1031" type="#_x0000_t202" style="position:absolute;left:0;text-align:left;margin-left:58.5pt;margin-top:319.45pt;width:422.25pt;height:30pt;z-index:251661312;mso-position-horizontal-relative:text;mso-position-vertical-relative:text" strokecolor="white [3212]">
            <v:textbox style="mso-next-textbox:#_x0000_s1031">
              <w:txbxContent>
                <w:p w14:paraId="2B26F34B" w14:textId="6B937FC7" w:rsidR="00CB5C2A" w:rsidRPr="005708F1" w:rsidRDefault="00CB5C2A" w:rsidP="00CB5C2A">
                  <w:pPr>
                    <w:rPr>
                      <w:sz w:val="28"/>
                      <w:szCs w:val="28"/>
                      <w:lang w:val="es-ES"/>
                    </w:rPr>
                  </w:pPr>
                  <w:r w:rsidRPr="005708F1">
                    <w:rPr>
                      <w:sz w:val="28"/>
                      <w:szCs w:val="28"/>
                      <w:lang w:val="es-ES"/>
                    </w:rPr>
                    <w:t>mi______   da,                Na    -   mo       A     -   mi ___       da     Bu  - tsu</w:t>
                  </w:r>
                  <w:r w:rsidR="00F60F56" w:rsidRPr="005708F1">
                    <w:rPr>
                      <w:sz w:val="28"/>
                      <w:szCs w:val="28"/>
                      <w:lang w:val="es-ES"/>
                    </w:rPr>
                    <w:t>.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3C96E614">
          <v:shape id="_x0000_s1030" type="#_x0000_t202" style="position:absolute;left:0;text-align:left;margin-left:51pt;margin-top:250.45pt;width:441.75pt;height:30pt;z-index:251660288;mso-position-horizontal-relative:text;mso-position-vertical-relative:text" strokecolor="white [3212]">
            <v:textbox style="mso-next-textbox:#_x0000_s1030">
              <w:txbxContent>
                <w:p w14:paraId="1186BA47" w14:textId="7F72A0E5" w:rsidR="00CB5C2A" w:rsidRPr="005708F1" w:rsidRDefault="00CB5C2A" w:rsidP="00CB5C2A">
                  <w:pPr>
                    <w:rPr>
                      <w:sz w:val="28"/>
                      <w:szCs w:val="28"/>
                      <w:lang w:val="es-ES"/>
                    </w:rPr>
                  </w:pPr>
                  <w:r w:rsidRPr="005708F1">
                    <w:rPr>
                      <w:sz w:val="28"/>
                      <w:szCs w:val="28"/>
                      <w:lang w:val="es-ES"/>
                    </w:rPr>
                    <w:t xml:space="preserve"> Na    -    mo   A    -   mi___       da</w:t>
                  </w:r>
                  <w:r w:rsidR="00F60F56" w:rsidRPr="005708F1">
                    <w:rPr>
                      <w:sz w:val="28"/>
                      <w:szCs w:val="28"/>
                      <w:lang w:val="es-ES"/>
                    </w:rPr>
                    <w:t xml:space="preserve"> </w:t>
                  </w:r>
                  <w:r w:rsidRPr="005708F1">
                    <w:rPr>
                      <w:sz w:val="28"/>
                      <w:szCs w:val="28"/>
                      <w:lang w:val="es-ES"/>
                    </w:rPr>
                    <w:t xml:space="preserve">    Bu  -  tsu,              Na     -      mo       A  -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3C96E614">
          <v:shape id="_x0000_s1029" type="#_x0000_t202" style="position:absolute;left:0;text-align:left;margin-left:58.5pt;margin-top:187.45pt;width:422.25pt;height:30pt;z-index:251659264;mso-position-horizontal-relative:text;mso-position-vertical-relative:text" strokecolor="white [3212]">
            <v:textbox style="mso-next-textbox:#_x0000_s1029">
              <w:txbxContent>
                <w:p w14:paraId="0C58454A" w14:textId="206FAEC1" w:rsidR="0058689A" w:rsidRPr="005708F1" w:rsidRDefault="0058689A" w:rsidP="0058689A">
                  <w:pPr>
                    <w:rPr>
                      <w:sz w:val="28"/>
                      <w:szCs w:val="28"/>
                      <w:lang w:val="es-ES"/>
                    </w:rPr>
                  </w:pPr>
                  <w:r w:rsidRPr="005708F1">
                    <w:rPr>
                      <w:sz w:val="28"/>
                      <w:szCs w:val="28"/>
                      <w:lang w:val="es-ES"/>
                    </w:rPr>
                    <w:t>Mi  ___</w:t>
                  </w:r>
                  <w:r w:rsidR="00CB5C2A" w:rsidRPr="005708F1">
                    <w:rPr>
                      <w:sz w:val="28"/>
                      <w:szCs w:val="28"/>
                      <w:lang w:val="es-ES"/>
                    </w:rPr>
                    <w:softHyphen/>
                  </w:r>
                  <w:r w:rsidR="00CB5C2A" w:rsidRPr="005708F1">
                    <w:rPr>
                      <w:sz w:val="28"/>
                      <w:szCs w:val="28"/>
                      <w:lang w:val="es-ES"/>
                    </w:rPr>
                    <w:softHyphen/>
                    <w:t xml:space="preserve">_  </w:t>
                  </w:r>
                  <w:r w:rsidRPr="005708F1">
                    <w:rPr>
                      <w:sz w:val="28"/>
                      <w:szCs w:val="28"/>
                      <w:lang w:val="es-ES"/>
                    </w:rPr>
                    <w:t xml:space="preserve">da,      </w:t>
                  </w:r>
                  <w:r w:rsidR="00CB5C2A" w:rsidRPr="005708F1">
                    <w:rPr>
                      <w:sz w:val="28"/>
                      <w:szCs w:val="28"/>
                      <w:lang w:val="es-ES"/>
                    </w:rPr>
                    <w:t xml:space="preserve">      </w:t>
                  </w:r>
                  <w:r w:rsidRPr="005708F1">
                    <w:rPr>
                      <w:sz w:val="28"/>
                      <w:szCs w:val="28"/>
                      <w:lang w:val="es-ES"/>
                    </w:rPr>
                    <w:t xml:space="preserve"> Na    </w:t>
                  </w:r>
                  <w:r w:rsidR="00CB5C2A" w:rsidRPr="005708F1">
                    <w:rPr>
                      <w:sz w:val="28"/>
                      <w:szCs w:val="28"/>
                      <w:lang w:val="es-ES"/>
                    </w:rPr>
                    <w:t xml:space="preserve"> </w:t>
                  </w:r>
                  <w:r w:rsidRPr="005708F1">
                    <w:rPr>
                      <w:sz w:val="28"/>
                      <w:szCs w:val="28"/>
                      <w:lang w:val="es-ES"/>
                    </w:rPr>
                    <w:t xml:space="preserve">-    </w:t>
                  </w:r>
                  <w:r w:rsidR="00CB5C2A" w:rsidRPr="005708F1">
                    <w:rPr>
                      <w:sz w:val="28"/>
                      <w:szCs w:val="28"/>
                      <w:lang w:val="es-ES"/>
                    </w:rPr>
                    <w:t xml:space="preserve">  </w:t>
                  </w:r>
                  <w:r w:rsidRPr="005708F1">
                    <w:rPr>
                      <w:sz w:val="28"/>
                      <w:szCs w:val="28"/>
                      <w:lang w:val="es-ES"/>
                    </w:rPr>
                    <w:t xml:space="preserve">mo    A   </w:t>
                  </w:r>
                  <w:r w:rsidR="00CB5C2A" w:rsidRPr="005708F1">
                    <w:rPr>
                      <w:sz w:val="28"/>
                      <w:szCs w:val="28"/>
                      <w:lang w:val="es-ES"/>
                    </w:rPr>
                    <w:t xml:space="preserve">  </w:t>
                  </w:r>
                  <w:r w:rsidRPr="005708F1">
                    <w:rPr>
                      <w:sz w:val="28"/>
                      <w:szCs w:val="28"/>
                      <w:lang w:val="es-ES"/>
                    </w:rPr>
                    <w:t xml:space="preserve">-   mi ___     </w:t>
                  </w:r>
                  <w:r w:rsidR="00CB5C2A" w:rsidRPr="005708F1">
                    <w:rPr>
                      <w:sz w:val="28"/>
                      <w:szCs w:val="28"/>
                      <w:lang w:val="es-ES"/>
                    </w:rPr>
                    <w:t xml:space="preserve">     </w:t>
                  </w:r>
                  <w:r w:rsidRPr="005708F1">
                    <w:rPr>
                      <w:sz w:val="28"/>
                      <w:szCs w:val="28"/>
                      <w:lang w:val="es-ES"/>
                    </w:rPr>
                    <w:t xml:space="preserve">da    </w:t>
                  </w:r>
                  <w:r w:rsidR="00CB5C2A" w:rsidRPr="005708F1">
                    <w:rPr>
                      <w:sz w:val="28"/>
                      <w:szCs w:val="28"/>
                      <w:lang w:val="es-ES"/>
                    </w:rPr>
                    <w:t xml:space="preserve">  </w:t>
                  </w:r>
                  <w:r w:rsidRPr="005708F1">
                    <w:rPr>
                      <w:sz w:val="28"/>
                      <w:szCs w:val="28"/>
                      <w:lang w:val="es-ES"/>
                    </w:rPr>
                    <w:t>Bu   -  tsu,</w:t>
                  </w:r>
                </w:p>
              </w:txbxContent>
            </v:textbox>
          </v:shape>
        </w:pict>
      </w:r>
      <w:r w:rsidR="005708F1" w:rsidRPr="006D2BC1">
        <w:rPr>
          <w:noProof/>
          <w:sz w:val="32"/>
          <w:szCs w:val="32"/>
        </w:rPr>
        <w:drawing>
          <wp:anchor distT="0" distB="0" distL="114300" distR="114300" simplePos="0" relativeHeight="251654144" behindDoc="1" locked="0" layoutInCell="1" allowOverlap="1" wp14:anchorId="05390972" wp14:editId="2FBEF8BD">
            <wp:simplePos x="0" y="0"/>
            <wp:positionH relativeFrom="column">
              <wp:posOffset>314325</wp:posOffset>
            </wp:positionH>
            <wp:positionV relativeFrom="paragraph">
              <wp:posOffset>484505</wp:posOffset>
            </wp:positionV>
            <wp:extent cx="6229350" cy="39827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9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sz w:val="32"/>
          <w:szCs w:val="32"/>
        </w:rPr>
        <w:pict w14:anchorId="3C96E614">
          <v:shape id="_x0000_s1028" type="#_x0000_t202" style="position:absolute;left:0;text-align:left;margin-left:69.75pt;margin-top:122.95pt;width:422.25pt;height:30pt;z-index:251658240;mso-position-horizontal-relative:text;mso-position-vertical-relative:text" strokecolor="white [3212]">
            <v:textbox style="mso-next-textbox:#_x0000_s1028">
              <w:txbxContent>
                <w:p w14:paraId="4CD9338E" w14:textId="26EB3655" w:rsidR="0058689A" w:rsidRPr="005708F1" w:rsidRDefault="0058689A" w:rsidP="0058689A">
                  <w:pPr>
                    <w:rPr>
                      <w:sz w:val="28"/>
                      <w:szCs w:val="28"/>
                      <w:lang w:val="es-ES"/>
                    </w:rPr>
                  </w:pPr>
                  <w:r w:rsidRPr="005708F1">
                    <w:rPr>
                      <w:sz w:val="28"/>
                      <w:szCs w:val="28"/>
                      <w:lang w:val="es-ES"/>
                    </w:rPr>
                    <w:t xml:space="preserve"> Na       -     mo       A    -     mi______  </w:t>
                  </w:r>
                  <w:r w:rsidR="00CB5C2A" w:rsidRPr="005708F1">
                    <w:rPr>
                      <w:sz w:val="28"/>
                      <w:szCs w:val="28"/>
                      <w:lang w:val="es-ES"/>
                    </w:rPr>
                    <w:t xml:space="preserve"> </w:t>
                  </w:r>
                  <w:r w:rsidRPr="005708F1">
                    <w:rPr>
                      <w:sz w:val="28"/>
                      <w:szCs w:val="28"/>
                      <w:lang w:val="es-ES"/>
                    </w:rPr>
                    <w:t xml:space="preserve">da,                 Na    </w:t>
                  </w:r>
                  <w:r w:rsidR="00CB5C2A" w:rsidRPr="005708F1">
                    <w:rPr>
                      <w:sz w:val="28"/>
                      <w:szCs w:val="28"/>
                      <w:lang w:val="es-ES"/>
                    </w:rPr>
                    <w:t xml:space="preserve">  </w:t>
                  </w:r>
                  <w:r w:rsidRPr="005708F1">
                    <w:rPr>
                      <w:sz w:val="28"/>
                      <w:szCs w:val="28"/>
                      <w:lang w:val="es-ES"/>
                    </w:rPr>
                    <w:t>-      mo      A   -</w:t>
                  </w:r>
                </w:p>
              </w:txbxContent>
            </v:textbox>
          </v:shape>
        </w:pict>
      </w:r>
    </w:p>
    <w:sectPr w:rsidR="0058689A" w:rsidRPr="0037026F" w:rsidSect="002307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46A65"/>
    <w:multiLevelType w:val="hybridMultilevel"/>
    <w:tmpl w:val="1EB8C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A0AA1A0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9AA"/>
    <w:multiLevelType w:val="hybridMultilevel"/>
    <w:tmpl w:val="27A4197C"/>
    <w:lvl w:ilvl="0" w:tplc="F260D5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" w15:restartNumberingAfterBreak="0">
    <w:nsid w:val="0E1449A9"/>
    <w:multiLevelType w:val="multilevel"/>
    <w:tmpl w:val="27AA162A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21247"/>
    <w:multiLevelType w:val="hybridMultilevel"/>
    <w:tmpl w:val="221026D2"/>
    <w:lvl w:ilvl="0" w:tplc="12F247E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27481D43"/>
    <w:multiLevelType w:val="hybridMultilevel"/>
    <w:tmpl w:val="965CC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96C22"/>
    <w:multiLevelType w:val="hybridMultilevel"/>
    <w:tmpl w:val="5A48D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704FF"/>
    <w:multiLevelType w:val="hybridMultilevel"/>
    <w:tmpl w:val="74BEFA56"/>
    <w:lvl w:ilvl="0" w:tplc="325682C6">
      <w:start w:val="1"/>
      <w:numFmt w:val="decimal"/>
      <w:lvlText w:val="%1."/>
      <w:lvlJc w:val="left"/>
      <w:pPr>
        <w:ind w:left="-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7" w15:restartNumberingAfterBreak="0">
    <w:nsid w:val="3FA96524"/>
    <w:multiLevelType w:val="hybridMultilevel"/>
    <w:tmpl w:val="684E0224"/>
    <w:lvl w:ilvl="0" w:tplc="2958916C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8" w15:restartNumberingAfterBreak="0">
    <w:nsid w:val="4DBF4F14"/>
    <w:multiLevelType w:val="hybridMultilevel"/>
    <w:tmpl w:val="828CA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7CDA"/>
    <w:multiLevelType w:val="hybridMultilevel"/>
    <w:tmpl w:val="9BE0811C"/>
    <w:lvl w:ilvl="0" w:tplc="29FC0FFC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0" w15:restartNumberingAfterBreak="0">
    <w:nsid w:val="5323251F"/>
    <w:multiLevelType w:val="hybridMultilevel"/>
    <w:tmpl w:val="6352A1B2"/>
    <w:lvl w:ilvl="0" w:tplc="BB2AB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023B5"/>
    <w:multiLevelType w:val="hybridMultilevel"/>
    <w:tmpl w:val="D37CE896"/>
    <w:lvl w:ilvl="0" w:tplc="26F4E31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2" w15:restartNumberingAfterBreak="0">
    <w:nsid w:val="5B730B65"/>
    <w:multiLevelType w:val="hybridMultilevel"/>
    <w:tmpl w:val="2624AE3C"/>
    <w:lvl w:ilvl="0" w:tplc="EA4E5916">
      <w:start w:val="1"/>
      <w:numFmt w:val="decimal"/>
      <w:lvlText w:val="%1."/>
      <w:lvlJc w:val="righ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66E77243"/>
    <w:multiLevelType w:val="hybridMultilevel"/>
    <w:tmpl w:val="0F3E0CB2"/>
    <w:lvl w:ilvl="0" w:tplc="2278B1C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BAD21E2"/>
    <w:multiLevelType w:val="hybridMultilevel"/>
    <w:tmpl w:val="0B24D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E15FD"/>
    <w:multiLevelType w:val="multilevel"/>
    <w:tmpl w:val="64AC9CC4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 w16cid:durableId="1947958766">
    <w:abstractNumId w:val="12"/>
  </w:num>
  <w:num w:numId="2" w16cid:durableId="1363020132">
    <w:abstractNumId w:val="14"/>
  </w:num>
  <w:num w:numId="3" w16cid:durableId="2073651482">
    <w:abstractNumId w:val="4"/>
  </w:num>
  <w:num w:numId="4" w16cid:durableId="873422578">
    <w:abstractNumId w:val="5"/>
  </w:num>
  <w:num w:numId="5" w16cid:durableId="158233931">
    <w:abstractNumId w:val="0"/>
  </w:num>
  <w:num w:numId="6" w16cid:durableId="1204633033">
    <w:abstractNumId w:val="6"/>
  </w:num>
  <w:num w:numId="7" w16cid:durableId="570579186">
    <w:abstractNumId w:val="7"/>
  </w:num>
  <w:num w:numId="8" w16cid:durableId="1502162200">
    <w:abstractNumId w:val="8"/>
  </w:num>
  <w:num w:numId="9" w16cid:durableId="22217822">
    <w:abstractNumId w:val="13"/>
  </w:num>
  <w:num w:numId="10" w16cid:durableId="432017191">
    <w:abstractNumId w:val="3"/>
  </w:num>
  <w:num w:numId="11" w16cid:durableId="1295452443">
    <w:abstractNumId w:val="1"/>
  </w:num>
  <w:num w:numId="12" w16cid:durableId="1745030032">
    <w:abstractNumId w:val="2"/>
  </w:num>
  <w:num w:numId="13" w16cid:durableId="1478300757">
    <w:abstractNumId w:val="15"/>
  </w:num>
  <w:num w:numId="14" w16cid:durableId="1831603300">
    <w:abstractNumId w:val="11"/>
  </w:num>
  <w:num w:numId="15" w16cid:durableId="1291790408">
    <w:abstractNumId w:val="9"/>
  </w:num>
  <w:num w:numId="16" w16cid:durableId="175583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830"/>
    <w:rsid w:val="00042BA7"/>
    <w:rsid w:val="000562B0"/>
    <w:rsid w:val="000B4B99"/>
    <w:rsid w:val="000E25D9"/>
    <w:rsid w:val="00104222"/>
    <w:rsid w:val="001248BA"/>
    <w:rsid w:val="00145AF8"/>
    <w:rsid w:val="00191A5F"/>
    <w:rsid w:val="001E2560"/>
    <w:rsid w:val="001E6BCE"/>
    <w:rsid w:val="0021095B"/>
    <w:rsid w:val="0023075B"/>
    <w:rsid w:val="00302061"/>
    <w:rsid w:val="00335D3C"/>
    <w:rsid w:val="0035049B"/>
    <w:rsid w:val="0037026F"/>
    <w:rsid w:val="003D0C55"/>
    <w:rsid w:val="003E4A50"/>
    <w:rsid w:val="003F3A7A"/>
    <w:rsid w:val="00405691"/>
    <w:rsid w:val="00423F75"/>
    <w:rsid w:val="004642AD"/>
    <w:rsid w:val="004A737A"/>
    <w:rsid w:val="004E7A20"/>
    <w:rsid w:val="00530719"/>
    <w:rsid w:val="005547B4"/>
    <w:rsid w:val="005708F1"/>
    <w:rsid w:val="00572125"/>
    <w:rsid w:val="0058689A"/>
    <w:rsid w:val="00590FBA"/>
    <w:rsid w:val="005A111F"/>
    <w:rsid w:val="005D3FE8"/>
    <w:rsid w:val="005D6D9B"/>
    <w:rsid w:val="005E4682"/>
    <w:rsid w:val="005F34EA"/>
    <w:rsid w:val="006D0DBF"/>
    <w:rsid w:val="006F35FB"/>
    <w:rsid w:val="006F555E"/>
    <w:rsid w:val="007A32E9"/>
    <w:rsid w:val="007A778B"/>
    <w:rsid w:val="007D6028"/>
    <w:rsid w:val="008278EC"/>
    <w:rsid w:val="00840455"/>
    <w:rsid w:val="008755BB"/>
    <w:rsid w:val="008F617D"/>
    <w:rsid w:val="00956CD7"/>
    <w:rsid w:val="009A4FF1"/>
    <w:rsid w:val="00A642B9"/>
    <w:rsid w:val="00A937FD"/>
    <w:rsid w:val="00AA50E8"/>
    <w:rsid w:val="00B27E89"/>
    <w:rsid w:val="00B33702"/>
    <w:rsid w:val="00B418D4"/>
    <w:rsid w:val="00B6406B"/>
    <w:rsid w:val="00BA6AE8"/>
    <w:rsid w:val="00BB4266"/>
    <w:rsid w:val="00C24510"/>
    <w:rsid w:val="00C634AD"/>
    <w:rsid w:val="00C70ED8"/>
    <w:rsid w:val="00C744D1"/>
    <w:rsid w:val="00CB2320"/>
    <w:rsid w:val="00CB5C2A"/>
    <w:rsid w:val="00CC1602"/>
    <w:rsid w:val="00CE6AB1"/>
    <w:rsid w:val="00D1573F"/>
    <w:rsid w:val="00D17380"/>
    <w:rsid w:val="00D758C3"/>
    <w:rsid w:val="00D9648F"/>
    <w:rsid w:val="00DC60D0"/>
    <w:rsid w:val="00DF3CAC"/>
    <w:rsid w:val="00E13A4D"/>
    <w:rsid w:val="00E63C30"/>
    <w:rsid w:val="00E97EFE"/>
    <w:rsid w:val="00EB696C"/>
    <w:rsid w:val="00F304C9"/>
    <w:rsid w:val="00F60F56"/>
    <w:rsid w:val="00F83830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3EBC0FF2"/>
  <w15:docId w15:val="{1E5BBF82-3455-4288-881E-CC2480CF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83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E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617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satoshi tomioka</cp:lastModifiedBy>
  <cp:revision>15</cp:revision>
  <cp:lastPrinted>2024-10-28T19:33:00Z</cp:lastPrinted>
  <dcterms:created xsi:type="dcterms:W3CDTF">2024-03-12T02:55:00Z</dcterms:created>
  <dcterms:modified xsi:type="dcterms:W3CDTF">2024-11-22T18:37:00Z</dcterms:modified>
</cp:coreProperties>
</file>